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5.xml" ContentType="application/vnd.openxmlformats-officedocument.themeOverride+xml"/>
  <Override PartName="/word/charts/chart10.xml" ContentType="application/vnd.openxmlformats-officedocument.drawingml.chart+xml"/>
  <Override PartName="/word/theme/themeOverride15.xml" ContentType="application/vnd.openxmlformats-officedocument.themeOverride+xml"/>
  <Override PartName="/customXml/itemProps1.xml" ContentType="application/vnd.openxmlformats-officedocument.customXmlProperties+xml"/>
  <Override PartName="/word/theme/themeOverride3.xml" ContentType="application/vnd.openxmlformats-officedocument.themeOverride+xml"/>
  <Override PartName="/word/theme/themeOverride13.xml" ContentType="application/vnd.openxmlformats-officedocument.themeOverride+xml"/>
  <Override PartName="/word/theme/themeOverride22.xml" ContentType="application/vnd.openxmlformats-officedocument.themeOverride+xml"/>
  <Override PartName="/word/theme/themeOverride1.xml" ContentType="application/vnd.openxmlformats-officedocument.themeOverride+xml"/>
  <Override PartName="/word/theme/themeOverride11.xml" ContentType="application/vnd.openxmlformats-officedocument.themeOverride+xml"/>
  <Override PartName="/word/theme/themeOverride20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theme/themeOverride10.xml" ContentType="application/vnd.openxmlformats-officedocument.themeOverride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8.xml" ContentType="application/vnd.openxmlformats-officedocument.themeOverride+xml"/>
  <Override PartName="/word/theme/themeOverride9.xml" ContentType="application/vnd.openxmlformats-officedocument.themeOverride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theme/themeOverride19.xml" ContentType="application/vnd.openxmlformats-officedocument.themeOverride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word/theme/themeOverride7.xml" ContentType="application/vnd.openxmlformats-officedocument.themeOverride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theme/themeOverride17.xml" ContentType="application/vnd.openxmlformats-officedocument.themeOverride+xml"/>
  <Override PartName="/word/theme/themeOverride18.xml" ContentType="application/vnd.openxmlformats-officedocument.themeOverride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  <Override PartName="/word/theme/themeOverride4.xml" ContentType="application/vnd.openxmlformats-officedocument.themeOverride+xml"/>
  <Override PartName="/word/theme/themeOverride16.xml" ContentType="application/vnd.openxmlformats-officedocument.themeOverride+xml"/>
  <Override PartName="/word/theme/themeOverride2.xml" ContentType="application/vnd.openxmlformats-officedocument.themeOverride+xml"/>
  <Override PartName="/word/theme/themeOverride14.xml" ContentType="application/vnd.openxmlformats-officedocument.themeOverride+xml"/>
  <Override PartName="/word/theme/themeOverride23.xml" ContentType="application/vnd.openxmlformats-officedocument.themeOverride+xml"/>
  <Override PartName="/word/theme/themeOverride12.xml" ContentType="application/vnd.openxmlformats-officedocument.themeOverride+xml"/>
  <Override PartName="/word/theme/themeOverride21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51" w:rsidRPr="008E35AA" w:rsidRDefault="00336C51" w:rsidP="00336C5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E35AA">
        <w:rPr>
          <w:rFonts w:ascii="Times New Roman" w:hAnsi="Times New Roman" w:cs="Times New Roman"/>
          <w:b/>
          <w:i/>
          <w:sz w:val="24"/>
          <w:szCs w:val="24"/>
        </w:rPr>
        <w:t xml:space="preserve">Аналитическая справка </w:t>
      </w:r>
    </w:p>
    <w:p w:rsidR="00336C51" w:rsidRDefault="00336C51" w:rsidP="00336C5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E35AA">
        <w:rPr>
          <w:rFonts w:ascii="Times New Roman" w:hAnsi="Times New Roman" w:cs="Times New Roman"/>
          <w:b/>
          <w:i/>
          <w:sz w:val="24"/>
          <w:szCs w:val="24"/>
        </w:rPr>
        <w:t xml:space="preserve">по результатам социологического исследования </w:t>
      </w:r>
    </w:p>
    <w:p w:rsidR="00336C51" w:rsidRDefault="00336C51" w:rsidP="00336C5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E35AA">
        <w:rPr>
          <w:rFonts w:ascii="Times New Roman" w:hAnsi="Times New Roman" w:cs="Times New Roman"/>
          <w:b/>
          <w:i/>
          <w:sz w:val="24"/>
          <w:szCs w:val="24"/>
        </w:rPr>
        <w:t xml:space="preserve">удовлетворенности качеством образования </w:t>
      </w:r>
    </w:p>
    <w:p w:rsidR="00336C51" w:rsidRDefault="00336C51" w:rsidP="00336C5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E35AA">
        <w:rPr>
          <w:rFonts w:ascii="Times New Roman" w:hAnsi="Times New Roman" w:cs="Times New Roman"/>
          <w:b/>
          <w:i/>
          <w:sz w:val="24"/>
          <w:szCs w:val="24"/>
        </w:rPr>
        <w:t>(качество реализации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основных образовательных программ) в 20</w:t>
      </w:r>
      <w:r w:rsidRPr="001523BA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8E35AA">
        <w:rPr>
          <w:rFonts w:ascii="Times New Roman" w:hAnsi="Times New Roman" w:cs="Times New Roman"/>
          <w:b/>
          <w:i/>
          <w:sz w:val="24"/>
          <w:szCs w:val="24"/>
        </w:rPr>
        <w:t xml:space="preserve"> году</w:t>
      </w:r>
    </w:p>
    <w:p w:rsidR="0063164E" w:rsidRPr="00AC5778" w:rsidRDefault="0063164E" w:rsidP="0063164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5778">
        <w:rPr>
          <w:rFonts w:ascii="Times New Roman" w:hAnsi="Times New Roman" w:cs="Times New Roman"/>
          <w:b/>
          <w:i/>
          <w:sz w:val="24"/>
          <w:szCs w:val="24"/>
        </w:rPr>
        <w:t xml:space="preserve">выпускников </w:t>
      </w:r>
      <w:r w:rsidR="00336C51" w:rsidRPr="00AC5778">
        <w:rPr>
          <w:rFonts w:ascii="Times New Roman" w:hAnsi="Times New Roman" w:cs="Times New Roman"/>
          <w:b/>
          <w:i/>
          <w:sz w:val="24"/>
          <w:szCs w:val="24"/>
        </w:rPr>
        <w:t xml:space="preserve">второй и третей </w:t>
      </w:r>
      <w:r w:rsidRPr="00AC5778">
        <w:rPr>
          <w:rFonts w:ascii="Times New Roman" w:hAnsi="Times New Roman" w:cs="Times New Roman"/>
          <w:b/>
          <w:i/>
          <w:sz w:val="24"/>
          <w:szCs w:val="24"/>
        </w:rPr>
        <w:t xml:space="preserve"> ступени М</w:t>
      </w:r>
      <w:r w:rsidR="00336C51" w:rsidRPr="00AC5778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Pr="00AC5778">
        <w:rPr>
          <w:rFonts w:ascii="Times New Roman" w:hAnsi="Times New Roman" w:cs="Times New Roman"/>
          <w:b/>
          <w:i/>
          <w:sz w:val="24"/>
          <w:szCs w:val="24"/>
        </w:rPr>
        <w:t>ОУ «Гатчинская средняя общеобразовательная школа  №2».</w:t>
      </w:r>
    </w:p>
    <w:p w:rsidR="00AC5778" w:rsidRDefault="00336C51" w:rsidP="003766A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Социологический о</w:t>
      </w:r>
      <w:r w:rsidRPr="008E35AA">
        <w:rPr>
          <w:rFonts w:ascii="Times New Roman" w:hAnsi="Times New Roman" w:cs="Times New Roman"/>
          <w:sz w:val="24"/>
          <w:szCs w:val="24"/>
        </w:rPr>
        <w:t>прос учащихся 9 и 11 классов</w:t>
      </w:r>
      <w:r w:rsidR="003766A3" w:rsidRPr="003766A3">
        <w:rPr>
          <w:rFonts w:ascii="Times New Roman" w:hAnsi="Times New Roman" w:cs="Times New Roman"/>
          <w:sz w:val="24"/>
          <w:szCs w:val="24"/>
        </w:rPr>
        <w:t xml:space="preserve"> </w:t>
      </w:r>
      <w:r w:rsidR="003766A3" w:rsidRPr="008E35AA">
        <w:rPr>
          <w:rFonts w:ascii="Times New Roman" w:hAnsi="Times New Roman" w:cs="Times New Roman"/>
          <w:sz w:val="24"/>
          <w:szCs w:val="24"/>
        </w:rPr>
        <w:t>проводился в рамках</w:t>
      </w:r>
      <w:r w:rsidR="003766A3">
        <w:rPr>
          <w:rFonts w:ascii="Times New Roman" w:hAnsi="Times New Roman" w:cs="Times New Roman"/>
          <w:sz w:val="24"/>
          <w:szCs w:val="24"/>
        </w:rPr>
        <w:t xml:space="preserve"> плановой проверки департамента контроля и надзора </w:t>
      </w:r>
      <w:proofErr w:type="gramStart"/>
      <w:r w:rsidR="003766A3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3766A3">
        <w:rPr>
          <w:rFonts w:ascii="Times New Roman" w:hAnsi="Times New Roman" w:cs="Times New Roman"/>
          <w:sz w:val="24"/>
          <w:szCs w:val="24"/>
        </w:rPr>
        <w:t xml:space="preserve"> и ПО Ленинградской области.</w:t>
      </w:r>
      <w:r w:rsidR="003766A3" w:rsidRPr="003766A3">
        <w:rPr>
          <w:rFonts w:ascii="Times New Roman" w:hAnsi="Times New Roman" w:cs="Times New Roman"/>
          <w:sz w:val="24"/>
          <w:szCs w:val="24"/>
        </w:rPr>
        <w:t xml:space="preserve"> </w:t>
      </w:r>
      <w:r w:rsidR="003766A3" w:rsidRPr="008E35AA">
        <w:rPr>
          <w:rFonts w:ascii="Times New Roman" w:hAnsi="Times New Roman" w:cs="Times New Roman"/>
          <w:sz w:val="24"/>
          <w:szCs w:val="24"/>
        </w:rPr>
        <w:t>Количество респондентов –</w:t>
      </w:r>
      <w:r w:rsidR="003766A3">
        <w:rPr>
          <w:rFonts w:ascii="Times New Roman" w:hAnsi="Times New Roman" w:cs="Times New Roman"/>
          <w:sz w:val="24"/>
          <w:szCs w:val="24"/>
        </w:rPr>
        <w:t xml:space="preserve"> 25 учеников 9-х классов, 24 ученика 11-х классов.</w:t>
      </w:r>
    </w:p>
    <w:p w:rsidR="003766A3" w:rsidRDefault="003766A3" w:rsidP="003766A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6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35AA">
        <w:rPr>
          <w:rFonts w:ascii="Times New Roman" w:hAnsi="Times New Roman" w:cs="Times New Roman"/>
          <w:b/>
          <w:sz w:val="24"/>
          <w:szCs w:val="24"/>
        </w:rPr>
        <w:t>Цель опроса</w:t>
      </w:r>
      <w:r w:rsidRPr="008E35AA">
        <w:rPr>
          <w:rFonts w:ascii="Times New Roman" w:hAnsi="Times New Roman" w:cs="Times New Roman"/>
          <w:sz w:val="24"/>
          <w:szCs w:val="24"/>
        </w:rPr>
        <w:t xml:space="preserve"> – выявить удовлетворенность участников образовательного процесса (учащихся) качеством условий, качеством организации образовательного процесса и результатами реализации образовательных программ. </w:t>
      </w:r>
    </w:p>
    <w:p w:rsidR="003766A3" w:rsidRDefault="003766A3" w:rsidP="00AC577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35AA">
        <w:rPr>
          <w:rFonts w:ascii="Times New Roman" w:hAnsi="Times New Roman" w:cs="Times New Roman"/>
          <w:sz w:val="24"/>
          <w:szCs w:val="24"/>
        </w:rPr>
        <w:t>Вопросы анкет включали следующие блоки:</w:t>
      </w:r>
    </w:p>
    <w:p w:rsidR="003766A3" w:rsidRPr="008E35AA" w:rsidRDefault="003766A3" w:rsidP="003766A3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35AA">
        <w:rPr>
          <w:rFonts w:ascii="Times New Roman" w:hAnsi="Times New Roman" w:cs="Times New Roman"/>
          <w:sz w:val="24"/>
          <w:szCs w:val="24"/>
        </w:rPr>
        <w:t>Удовлетворенность учащихся качеством образовательной подготовки.</w:t>
      </w:r>
    </w:p>
    <w:p w:rsidR="003766A3" w:rsidRPr="0034698E" w:rsidRDefault="003766A3" w:rsidP="003766A3">
      <w:pPr>
        <w:pStyle w:val="a5"/>
        <w:numPr>
          <w:ilvl w:val="0"/>
          <w:numId w:val="2"/>
        </w:numPr>
        <w:spacing w:line="240" w:lineRule="auto"/>
      </w:pPr>
      <w:r w:rsidRPr="0034698E">
        <w:rPr>
          <w:rFonts w:ascii="Times New Roman" w:hAnsi="Times New Roman" w:cs="Times New Roman"/>
          <w:sz w:val="24"/>
          <w:szCs w:val="24"/>
        </w:rPr>
        <w:t>Удовлетворенность процессом получения образования и отдельные причины неудовлетворенности обучением в школе.</w:t>
      </w:r>
    </w:p>
    <w:p w:rsidR="003766A3" w:rsidRPr="00493BE9" w:rsidRDefault="003766A3" w:rsidP="003766A3">
      <w:pPr>
        <w:pStyle w:val="a5"/>
        <w:numPr>
          <w:ilvl w:val="0"/>
          <w:numId w:val="2"/>
        </w:numPr>
        <w:spacing w:line="240" w:lineRule="auto"/>
      </w:pPr>
      <w:r w:rsidRPr="0034698E">
        <w:rPr>
          <w:rFonts w:ascii="Times New Roman" w:hAnsi="Times New Roman" w:cs="Times New Roman"/>
          <w:sz w:val="24"/>
          <w:szCs w:val="24"/>
        </w:rPr>
        <w:t>Комфортность условий получения образования.</w:t>
      </w:r>
    </w:p>
    <w:p w:rsidR="003766A3" w:rsidRPr="0034698E" w:rsidRDefault="003766A3" w:rsidP="003766A3">
      <w:pPr>
        <w:pStyle w:val="a5"/>
        <w:numPr>
          <w:ilvl w:val="0"/>
          <w:numId w:val="2"/>
        </w:num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>Удовлетворенность результатами образования.</w:t>
      </w:r>
    </w:p>
    <w:p w:rsidR="003766A3" w:rsidRPr="00AC5778" w:rsidRDefault="003766A3" w:rsidP="00AC577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C5778">
        <w:rPr>
          <w:rFonts w:ascii="Times New Roman" w:hAnsi="Times New Roman" w:cs="Times New Roman"/>
          <w:b/>
          <w:i/>
          <w:sz w:val="24"/>
          <w:szCs w:val="24"/>
          <w:u w:val="single"/>
        </w:rPr>
        <w:t>Анализ общей удовлетворенности качеством образования и образовательной деятельностью школы</w:t>
      </w:r>
    </w:p>
    <w:p w:rsidR="003766A3" w:rsidRDefault="003766A3" w:rsidP="003766A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C1DA1">
        <w:rPr>
          <w:rFonts w:ascii="Times New Roman" w:hAnsi="Times New Roman" w:cs="Times New Roman"/>
          <w:sz w:val="24"/>
          <w:szCs w:val="24"/>
        </w:rPr>
        <w:t>довлетворенност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C1DA1">
        <w:rPr>
          <w:rFonts w:ascii="Times New Roman" w:hAnsi="Times New Roman" w:cs="Times New Roman"/>
          <w:sz w:val="24"/>
          <w:szCs w:val="24"/>
        </w:rPr>
        <w:t xml:space="preserve"> качеством образовательной подготовки</w:t>
      </w:r>
      <w:r>
        <w:rPr>
          <w:rFonts w:ascii="Times New Roman" w:hAnsi="Times New Roman" w:cs="Times New Roman"/>
          <w:sz w:val="24"/>
          <w:szCs w:val="24"/>
        </w:rPr>
        <w:t xml:space="preserve"> можно проследить, анализируя ответы учащихся на прямой </w:t>
      </w:r>
      <w:r w:rsidRPr="00AC5778">
        <w:rPr>
          <w:rFonts w:ascii="Times New Roman" w:hAnsi="Times New Roman" w:cs="Times New Roman"/>
          <w:sz w:val="24"/>
          <w:szCs w:val="24"/>
        </w:rPr>
        <w:t>вопрос «Как бы Вы в целом оценили свою образовательную подготовку на момент опроса?».</w:t>
      </w:r>
      <w:r>
        <w:rPr>
          <w:rFonts w:ascii="Times New Roman" w:hAnsi="Times New Roman" w:cs="Times New Roman"/>
          <w:sz w:val="24"/>
          <w:szCs w:val="24"/>
        </w:rPr>
        <w:t xml:space="preserve"> Полученные результаты опроса представлены на диаграммах. </w:t>
      </w:r>
    </w:p>
    <w:p w:rsidR="003766A3" w:rsidRDefault="003766A3" w:rsidP="003766A3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1624">
        <w:rPr>
          <w:rFonts w:ascii="Times New Roman" w:hAnsi="Times New Roman" w:cs="Times New Roman"/>
          <w:b/>
          <w:sz w:val="24"/>
          <w:szCs w:val="24"/>
          <w:u w:val="single"/>
        </w:rPr>
        <w:t>Диаграмма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6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Уровень удовлетворенности учащихся 9 и 11 классов качеством образовательной подготовки.</w:t>
      </w:r>
    </w:p>
    <w:p w:rsidR="00AC5778" w:rsidRDefault="00AC5778" w:rsidP="003766A3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p w:rsidR="003766A3" w:rsidRDefault="003766A3" w:rsidP="00AC5778">
      <w:pPr>
        <w:tabs>
          <w:tab w:val="left" w:pos="0"/>
        </w:tabs>
      </w:pPr>
      <w:r>
        <w:rPr>
          <w:noProof/>
          <w:lang w:eastAsia="ru-RU"/>
        </w:rPr>
        <w:drawing>
          <wp:inline distT="0" distB="0" distL="0" distR="0">
            <wp:extent cx="5162550" cy="1657350"/>
            <wp:effectExtent l="0" t="0" r="0" b="0"/>
            <wp:docPr id="1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766A3" w:rsidRDefault="003766A3" w:rsidP="003766A3">
      <w:pPr>
        <w:ind w:firstLine="708"/>
      </w:pPr>
      <w:r w:rsidRPr="000B02B1">
        <w:t>11 кл</w:t>
      </w:r>
      <w:r w:rsidR="00AC5778">
        <w:t>асс</w:t>
      </w:r>
    </w:p>
    <w:p w:rsidR="003766A3" w:rsidRDefault="003766A3" w:rsidP="00AC5778">
      <w:r>
        <w:rPr>
          <w:noProof/>
          <w:lang w:eastAsia="ru-RU"/>
        </w:rPr>
        <w:drawing>
          <wp:inline distT="0" distB="0" distL="0" distR="0">
            <wp:extent cx="5229225" cy="1514475"/>
            <wp:effectExtent l="0" t="0" r="0" b="0"/>
            <wp:docPr id="23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766A3" w:rsidRPr="00362C1F" w:rsidRDefault="003766A3" w:rsidP="003766A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Как видно на диаграмм</w:t>
      </w:r>
      <w:r w:rsidR="00C77612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46EA3">
        <w:rPr>
          <w:rFonts w:ascii="Times New Roman" w:hAnsi="Times New Roman" w:cs="Times New Roman"/>
          <w:sz w:val="24"/>
          <w:szCs w:val="24"/>
        </w:rPr>
        <w:t xml:space="preserve">респонденты демонстрируют высокий уровень удовлетворенности качеством образовательной подготовки: </w:t>
      </w:r>
      <w:r w:rsidR="00C77612">
        <w:rPr>
          <w:rFonts w:ascii="Times New Roman" w:hAnsi="Times New Roman" w:cs="Times New Roman"/>
          <w:sz w:val="24"/>
          <w:szCs w:val="24"/>
        </w:rPr>
        <w:t>56%</w:t>
      </w:r>
      <w:r w:rsidR="00AC5778">
        <w:rPr>
          <w:rFonts w:ascii="Times New Roman" w:hAnsi="Times New Roman" w:cs="Times New Roman"/>
          <w:sz w:val="24"/>
          <w:szCs w:val="24"/>
        </w:rPr>
        <w:t xml:space="preserve"> </w:t>
      </w:r>
      <w:r w:rsidR="00C776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9-классников и </w:t>
      </w:r>
      <w:r w:rsidR="00C77612">
        <w:rPr>
          <w:rFonts w:ascii="Times New Roman" w:hAnsi="Times New Roman" w:cs="Times New Roman"/>
          <w:sz w:val="24"/>
          <w:szCs w:val="24"/>
        </w:rPr>
        <w:t xml:space="preserve">67% </w:t>
      </w:r>
      <w:r>
        <w:rPr>
          <w:rFonts w:ascii="Times New Roman" w:hAnsi="Times New Roman" w:cs="Times New Roman"/>
          <w:sz w:val="24"/>
          <w:szCs w:val="24"/>
        </w:rPr>
        <w:t xml:space="preserve">11-классников </w:t>
      </w:r>
      <w:r w:rsidR="00C77612">
        <w:rPr>
          <w:rFonts w:ascii="Times New Roman" w:hAnsi="Times New Roman" w:cs="Times New Roman"/>
          <w:sz w:val="24"/>
          <w:szCs w:val="24"/>
        </w:rPr>
        <w:t xml:space="preserve">удовлетворены, 40% 9-классников и 37,5% 11-классников </w:t>
      </w:r>
      <w:r w:rsidR="00046EA3">
        <w:rPr>
          <w:rFonts w:ascii="Times New Roman" w:hAnsi="Times New Roman" w:cs="Times New Roman"/>
          <w:sz w:val="24"/>
          <w:szCs w:val="24"/>
        </w:rPr>
        <w:t>в основном удовлетворены качеством образовательной подготовки. К</w:t>
      </w:r>
      <w:r>
        <w:rPr>
          <w:rFonts w:ascii="Times New Roman" w:hAnsi="Times New Roman" w:cs="Times New Roman"/>
          <w:sz w:val="24"/>
          <w:szCs w:val="24"/>
        </w:rPr>
        <w:t>оличество тех, кто затрудняется ответить на данный вопрос</w:t>
      </w:r>
      <w:r w:rsidR="00046EA3">
        <w:rPr>
          <w:rFonts w:ascii="Times New Roman" w:hAnsi="Times New Roman" w:cs="Times New Roman"/>
          <w:sz w:val="24"/>
          <w:szCs w:val="24"/>
        </w:rPr>
        <w:t>, невысоко</w:t>
      </w:r>
      <w:proofErr w:type="gramStart"/>
      <w:r w:rsidR="00046EA3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046EA3">
        <w:rPr>
          <w:rFonts w:ascii="Times New Roman" w:hAnsi="Times New Roman" w:cs="Times New Roman"/>
          <w:sz w:val="24"/>
          <w:szCs w:val="24"/>
        </w:rPr>
        <w:t xml:space="preserve"> по 4% на каждой параллели. </w:t>
      </w:r>
      <w:proofErr w:type="gramStart"/>
      <w:r w:rsidR="00046EA3">
        <w:rPr>
          <w:rFonts w:ascii="Times New Roman" w:hAnsi="Times New Roman" w:cs="Times New Roman"/>
          <w:sz w:val="24"/>
          <w:szCs w:val="24"/>
        </w:rPr>
        <w:t>Неудовлетворённых</w:t>
      </w:r>
      <w:proofErr w:type="gramEnd"/>
      <w:r w:rsidR="00046EA3">
        <w:rPr>
          <w:rFonts w:ascii="Times New Roman" w:hAnsi="Times New Roman" w:cs="Times New Roman"/>
          <w:sz w:val="24"/>
          <w:szCs w:val="24"/>
        </w:rPr>
        <w:t xml:space="preserve"> обучающихся на момент опроса не выявлено.</w:t>
      </w:r>
    </w:p>
    <w:p w:rsidR="00046EA3" w:rsidRDefault="005C3010" w:rsidP="00046EA3">
      <w:pPr>
        <w:keepNext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Вывод</w:t>
      </w:r>
      <w:r w:rsidR="00046EA3" w:rsidRPr="002958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046EA3" w:rsidRPr="00AC5778" w:rsidRDefault="00AC5778" w:rsidP="00AC5778">
      <w:pPr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A3" w:rsidRPr="00AC5778">
        <w:rPr>
          <w:rFonts w:ascii="Times New Roman" w:hAnsi="Times New Roman" w:cs="Times New Roman"/>
          <w:b/>
          <w:sz w:val="24"/>
          <w:szCs w:val="24"/>
        </w:rPr>
        <w:t xml:space="preserve">Уровень удовлетворенности учащихся качеством образовательной подготовки можно считать высоким, так как </w:t>
      </w:r>
      <w:r w:rsidRPr="00AC5778">
        <w:rPr>
          <w:rFonts w:ascii="Times New Roman" w:hAnsi="Times New Roman" w:cs="Times New Roman"/>
          <w:b/>
          <w:sz w:val="24"/>
          <w:szCs w:val="24"/>
        </w:rPr>
        <w:t xml:space="preserve">отсутствуют </w:t>
      </w:r>
      <w:r w:rsidR="00046EA3" w:rsidRPr="00AC5778">
        <w:rPr>
          <w:rFonts w:ascii="Times New Roman" w:hAnsi="Times New Roman" w:cs="Times New Roman"/>
          <w:b/>
          <w:sz w:val="24"/>
          <w:szCs w:val="24"/>
        </w:rPr>
        <w:t xml:space="preserve"> учащи</w:t>
      </w:r>
      <w:r w:rsidRPr="00AC5778">
        <w:rPr>
          <w:rFonts w:ascii="Times New Roman" w:hAnsi="Times New Roman" w:cs="Times New Roman"/>
          <w:b/>
          <w:sz w:val="24"/>
          <w:szCs w:val="24"/>
        </w:rPr>
        <w:t>еся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C5778">
        <w:t xml:space="preserve"> </w:t>
      </w:r>
      <w:r w:rsidRPr="00AC5778">
        <w:rPr>
          <w:rFonts w:ascii="Times New Roman" w:hAnsi="Times New Roman" w:cs="Times New Roman"/>
          <w:b/>
          <w:sz w:val="24"/>
          <w:szCs w:val="24"/>
        </w:rPr>
        <w:t>неудовлетворенные качеством образования и образовательной деятельностью школы</w:t>
      </w:r>
      <w:r w:rsidR="00046EA3" w:rsidRPr="00AC5778">
        <w:rPr>
          <w:rFonts w:ascii="Times New Roman" w:hAnsi="Times New Roman" w:cs="Times New Roman"/>
          <w:b/>
          <w:sz w:val="24"/>
          <w:szCs w:val="24"/>
        </w:rPr>
        <w:t>.</w:t>
      </w:r>
    </w:p>
    <w:p w:rsidR="00046EA3" w:rsidRPr="00AC5778" w:rsidRDefault="00046EA3" w:rsidP="00AC5778">
      <w:pPr>
        <w:keepNext/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C5778">
        <w:rPr>
          <w:rFonts w:ascii="Times New Roman" w:hAnsi="Times New Roman" w:cs="Times New Roman"/>
          <w:b/>
          <w:i/>
          <w:sz w:val="24"/>
          <w:szCs w:val="24"/>
          <w:u w:val="single"/>
        </w:rPr>
        <w:t>Анализ удовлетворенности процессом получения образования</w:t>
      </w:r>
    </w:p>
    <w:p w:rsidR="00046EA3" w:rsidRPr="007B679A" w:rsidRDefault="00046EA3" w:rsidP="00AC5778">
      <w:pPr>
        <w:keepNext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9A">
        <w:rPr>
          <w:rFonts w:ascii="Times New Roman" w:hAnsi="Times New Roman" w:cs="Times New Roman"/>
          <w:sz w:val="24"/>
          <w:szCs w:val="24"/>
        </w:rPr>
        <w:t xml:space="preserve">Общая удовлетворенность преподаванием отдельных предметов согласована у всех респондентов и подтверждает высокую оценку удовлетворенности качеством образования. </w:t>
      </w:r>
    </w:p>
    <w:p w:rsidR="00046EA3" w:rsidRPr="00B21624" w:rsidRDefault="00046EA3" w:rsidP="007B679A">
      <w:pPr>
        <w:keepNext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624">
        <w:rPr>
          <w:rFonts w:ascii="Times New Roman" w:hAnsi="Times New Roman" w:cs="Times New Roman"/>
          <w:b/>
          <w:sz w:val="24"/>
          <w:szCs w:val="24"/>
          <w:u w:val="single"/>
        </w:rPr>
        <w:t xml:space="preserve">Диаграмма </w:t>
      </w:r>
      <w:r w:rsidR="007B679A" w:rsidRPr="00B2162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B2162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B216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1624">
        <w:rPr>
          <w:rFonts w:ascii="Times New Roman" w:hAnsi="Times New Roman" w:cs="Times New Roman"/>
          <w:sz w:val="24"/>
          <w:szCs w:val="24"/>
        </w:rPr>
        <w:t>Удовлетворенность учащихся преподаванием отдельных предметов</w:t>
      </w:r>
    </w:p>
    <w:p w:rsidR="007B679A" w:rsidRDefault="007B679A" w:rsidP="007B679A">
      <w:pPr>
        <w:tabs>
          <w:tab w:val="left" w:pos="1035"/>
        </w:tabs>
      </w:pPr>
      <w:r w:rsidRPr="00B21624">
        <w:rPr>
          <w:rFonts w:ascii="Times New Roman" w:hAnsi="Times New Roman" w:cs="Times New Roman"/>
        </w:rPr>
        <w:t>9 класс</w:t>
      </w:r>
      <w:r>
        <w:tab/>
      </w:r>
      <w:r>
        <w:rPr>
          <w:noProof/>
          <w:lang w:eastAsia="ru-RU"/>
        </w:rPr>
        <w:drawing>
          <wp:inline distT="0" distB="0" distL="0" distR="0">
            <wp:extent cx="5391150" cy="2343150"/>
            <wp:effectExtent l="0" t="19050" r="0" b="0"/>
            <wp:docPr id="2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B679A" w:rsidRPr="00B21624" w:rsidRDefault="007B679A" w:rsidP="007B679A">
      <w:pPr>
        <w:tabs>
          <w:tab w:val="left" w:pos="1035"/>
        </w:tabs>
        <w:rPr>
          <w:rFonts w:ascii="Times New Roman" w:hAnsi="Times New Roman" w:cs="Times New Roman"/>
        </w:rPr>
      </w:pPr>
      <w:r w:rsidRPr="00B21624">
        <w:rPr>
          <w:rFonts w:ascii="Times New Roman" w:hAnsi="Times New Roman" w:cs="Times New Roman"/>
        </w:rPr>
        <w:t>11 кл</w:t>
      </w:r>
      <w:r w:rsidR="00B2500B" w:rsidRPr="00B21624">
        <w:rPr>
          <w:rFonts w:ascii="Times New Roman" w:hAnsi="Times New Roman" w:cs="Times New Roman"/>
        </w:rPr>
        <w:t>асс</w:t>
      </w:r>
    </w:p>
    <w:p w:rsidR="007B679A" w:rsidRDefault="007B679A" w:rsidP="007B679A">
      <w:pPr>
        <w:tabs>
          <w:tab w:val="left" w:pos="1035"/>
        </w:tabs>
      </w:pPr>
      <w:r>
        <w:rPr>
          <w:noProof/>
          <w:lang w:eastAsia="ru-RU"/>
        </w:rPr>
        <w:drawing>
          <wp:inline distT="0" distB="0" distL="0" distR="0">
            <wp:extent cx="5476875" cy="2495550"/>
            <wp:effectExtent l="0" t="0" r="0" b="0"/>
            <wp:docPr id="27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B679A" w:rsidRDefault="007B679A" w:rsidP="007B679A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FC5">
        <w:rPr>
          <w:rFonts w:ascii="Times New Roman" w:hAnsi="Times New Roman" w:cs="Times New Roman"/>
          <w:sz w:val="24"/>
          <w:szCs w:val="24"/>
        </w:rPr>
        <w:lastRenderedPageBreak/>
        <w:t xml:space="preserve">Диаграмма показывает, что оценки обучающихся </w:t>
      </w:r>
      <w:r>
        <w:rPr>
          <w:rFonts w:ascii="Times New Roman" w:hAnsi="Times New Roman" w:cs="Times New Roman"/>
          <w:sz w:val="24"/>
          <w:szCs w:val="24"/>
        </w:rPr>
        <w:t>по большинству</w:t>
      </w:r>
      <w:r w:rsidR="00B21624">
        <w:rPr>
          <w:rFonts w:ascii="Times New Roman" w:hAnsi="Times New Roman" w:cs="Times New Roman"/>
          <w:sz w:val="24"/>
          <w:szCs w:val="24"/>
        </w:rPr>
        <w:t xml:space="preserve"> предметов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FC5">
        <w:rPr>
          <w:rFonts w:ascii="Times New Roman" w:hAnsi="Times New Roman" w:cs="Times New Roman"/>
          <w:sz w:val="24"/>
          <w:szCs w:val="24"/>
        </w:rPr>
        <w:t xml:space="preserve">в достаточной степени согласованы. </w:t>
      </w:r>
      <w:r w:rsidR="00B21624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="00B2162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21624">
        <w:rPr>
          <w:rFonts w:ascii="Times New Roman" w:hAnsi="Times New Roman" w:cs="Times New Roman"/>
          <w:sz w:val="24"/>
          <w:szCs w:val="24"/>
        </w:rPr>
        <w:t xml:space="preserve"> м</w:t>
      </w:r>
      <w:r w:rsidRPr="00B94FC5">
        <w:rPr>
          <w:rFonts w:ascii="Times New Roman" w:hAnsi="Times New Roman" w:cs="Times New Roman"/>
          <w:sz w:val="24"/>
          <w:szCs w:val="24"/>
        </w:rPr>
        <w:t>ожно увидеть, что 11-классники по сравнению с 9-классниками выше оценивают удовлетворенность преподаванием</w:t>
      </w:r>
      <w:r>
        <w:rPr>
          <w:rFonts w:ascii="Times New Roman" w:hAnsi="Times New Roman" w:cs="Times New Roman"/>
          <w:sz w:val="24"/>
          <w:szCs w:val="24"/>
        </w:rPr>
        <w:t xml:space="preserve"> русского языка, литера</w:t>
      </w:r>
      <w:r w:rsidR="00B2500B">
        <w:rPr>
          <w:rFonts w:ascii="Times New Roman" w:hAnsi="Times New Roman" w:cs="Times New Roman"/>
          <w:sz w:val="24"/>
          <w:szCs w:val="24"/>
        </w:rPr>
        <w:t xml:space="preserve">туры, истории и обществознания. </w:t>
      </w:r>
      <w:r>
        <w:rPr>
          <w:rFonts w:ascii="Times New Roman" w:hAnsi="Times New Roman" w:cs="Times New Roman"/>
          <w:sz w:val="24"/>
          <w:szCs w:val="24"/>
        </w:rPr>
        <w:t>Это объясняется тем, что анкетирование проводилось в 11-2 классе, в котором сформирована группа  соц</w:t>
      </w:r>
      <w:r w:rsidR="00B2500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альн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гуманитарного </w:t>
      </w:r>
      <w:r w:rsidR="00B2500B">
        <w:rPr>
          <w:rFonts w:ascii="Times New Roman" w:hAnsi="Times New Roman" w:cs="Times New Roman"/>
          <w:sz w:val="24"/>
          <w:szCs w:val="24"/>
        </w:rPr>
        <w:t>профиля (13 человек)</w:t>
      </w:r>
      <w:r w:rsidRPr="00B94FC5">
        <w:rPr>
          <w:rFonts w:ascii="Times New Roman" w:hAnsi="Times New Roman" w:cs="Times New Roman"/>
          <w:sz w:val="24"/>
          <w:szCs w:val="24"/>
        </w:rPr>
        <w:t xml:space="preserve">. Оценки 9-классников выше по следующим предметам: по </w:t>
      </w:r>
      <w:r w:rsidR="00B2500B" w:rsidRPr="00B94FC5">
        <w:rPr>
          <w:rFonts w:ascii="Times New Roman" w:hAnsi="Times New Roman" w:cs="Times New Roman"/>
          <w:sz w:val="24"/>
          <w:szCs w:val="24"/>
        </w:rPr>
        <w:t>алгебр</w:t>
      </w:r>
      <w:r w:rsidR="00B2500B">
        <w:rPr>
          <w:rFonts w:ascii="Times New Roman" w:hAnsi="Times New Roman" w:cs="Times New Roman"/>
          <w:sz w:val="24"/>
          <w:szCs w:val="24"/>
        </w:rPr>
        <w:t>е, геометрии, химии, физике.</w:t>
      </w:r>
      <w:r w:rsidRPr="00B94FC5">
        <w:rPr>
          <w:rFonts w:ascii="Times New Roman" w:hAnsi="Times New Roman" w:cs="Times New Roman"/>
          <w:sz w:val="24"/>
          <w:szCs w:val="24"/>
        </w:rPr>
        <w:t xml:space="preserve"> Самые высокие показатели удовлетворенности у 11- </w:t>
      </w:r>
      <w:proofErr w:type="spellStart"/>
      <w:r w:rsidRPr="00B94FC5">
        <w:rPr>
          <w:rFonts w:ascii="Times New Roman" w:hAnsi="Times New Roman" w:cs="Times New Roman"/>
          <w:sz w:val="24"/>
          <w:szCs w:val="24"/>
        </w:rPr>
        <w:t>классников</w:t>
      </w:r>
      <w:proofErr w:type="spellEnd"/>
      <w:r w:rsidRPr="00B94FC5">
        <w:rPr>
          <w:rFonts w:ascii="Times New Roman" w:hAnsi="Times New Roman" w:cs="Times New Roman"/>
          <w:sz w:val="24"/>
          <w:szCs w:val="24"/>
        </w:rPr>
        <w:t xml:space="preserve"> </w:t>
      </w:r>
      <w:r w:rsidR="00B21624">
        <w:rPr>
          <w:rFonts w:ascii="Times New Roman" w:hAnsi="Times New Roman" w:cs="Times New Roman"/>
          <w:sz w:val="24"/>
          <w:szCs w:val="24"/>
        </w:rPr>
        <w:t xml:space="preserve"> </w:t>
      </w:r>
      <w:r w:rsidRPr="00B94FC5">
        <w:rPr>
          <w:rFonts w:ascii="Times New Roman" w:hAnsi="Times New Roman" w:cs="Times New Roman"/>
          <w:sz w:val="24"/>
          <w:szCs w:val="24"/>
        </w:rPr>
        <w:t xml:space="preserve">имеют следующие предметы: русский язык, обществознание. У 9-классников – </w:t>
      </w:r>
      <w:r w:rsidR="00B2500B" w:rsidRPr="00B94FC5">
        <w:rPr>
          <w:rFonts w:ascii="Times New Roman" w:hAnsi="Times New Roman" w:cs="Times New Roman"/>
          <w:sz w:val="24"/>
          <w:szCs w:val="24"/>
        </w:rPr>
        <w:t>алгебра,</w:t>
      </w:r>
      <w:r w:rsidR="00B2500B">
        <w:rPr>
          <w:rFonts w:ascii="Times New Roman" w:hAnsi="Times New Roman" w:cs="Times New Roman"/>
          <w:sz w:val="24"/>
          <w:szCs w:val="24"/>
        </w:rPr>
        <w:t xml:space="preserve"> геометрия, химия.</w:t>
      </w:r>
      <w:r w:rsidRPr="00B94FC5">
        <w:rPr>
          <w:rFonts w:ascii="Times New Roman" w:hAnsi="Times New Roman" w:cs="Times New Roman"/>
          <w:sz w:val="24"/>
          <w:szCs w:val="24"/>
        </w:rPr>
        <w:t xml:space="preserve"> Среди предметов, наиболее важных для решения жизненных задач и самоопределения, 9 - </w:t>
      </w:r>
      <w:proofErr w:type="spellStart"/>
      <w:r w:rsidRPr="00B94FC5">
        <w:rPr>
          <w:rFonts w:ascii="Times New Roman" w:hAnsi="Times New Roman" w:cs="Times New Roman"/>
          <w:sz w:val="24"/>
          <w:szCs w:val="24"/>
        </w:rPr>
        <w:t>классники</w:t>
      </w:r>
      <w:proofErr w:type="spellEnd"/>
      <w:r w:rsidRPr="00B94FC5">
        <w:rPr>
          <w:rFonts w:ascii="Times New Roman" w:hAnsi="Times New Roman" w:cs="Times New Roman"/>
          <w:sz w:val="24"/>
          <w:szCs w:val="24"/>
        </w:rPr>
        <w:t xml:space="preserve"> и 11-классники называют алгебру, русский язык, обществознание</w:t>
      </w:r>
      <w:r w:rsidR="00B2500B">
        <w:rPr>
          <w:rFonts w:ascii="Times New Roman" w:hAnsi="Times New Roman" w:cs="Times New Roman"/>
          <w:sz w:val="24"/>
          <w:szCs w:val="24"/>
        </w:rPr>
        <w:t>, химию, физику</w:t>
      </w:r>
      <w:r w:rsidRPr="00B94FC5">
        <w:rPr>
          <w:rFonts w:ascii="Times New Roman" w:hAnsi="Times New Roman" w:cs="Times New Roman"/>
          <w:sz w:val="24"/>
          <w:szCs w:val="24"/>
        </w:rPr>
        <w:t>. Данная оценка согласуется с удовлетворенностью учащихся преподаванием отдельных предметов.</w:t>
      </w:r>
    </w:p>
    <w:p w:rsidR="00B2500B" w:rsidRDefault="00B2500B" w:rsidP="00B2500B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1624">
        <w:rPr>
          <w:rFonts w:ascii="Times New Roman" w:hAnsi="Times New Roman" w:cs="Times New Roman"/>
          <w:b/>
          <w:sz w:val="24"/>
          <w:szCs w:val="24"/>
          <w:u w:val="single"/>
        </w:rPr>
        <w:t>Диаграмма 3</w:t>
      </w:r>
      <w:r w:rsidRPr="00B94FC5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Предметы, преподаванием которых учащиеся не удовлетворены</w:t>
      </w:r>
    </w:p>
    <w:p w:rsidR="00B2500B" w:rsidRPr="00B21624" w:rsidRDefault="00B2500B" w:rsidP="00B2500B">
      <w:pPr>
        <w:rPr>
          <w:rFonts w:ascii="Times New Roman" w:hAnsi="Times New Roman" w:cs="Times New Roman"/>
        </w:rPr>
      </w:pPr>
      <w:r w:rsidRPr="00B21624">
        <w:rPr>
          <w:rFonts w:ascii="Times New Roman" w:hAnsi="Times New Roman" w:cs="Times New Roman"/>
        </w:rPr>
        <w:t>9 класс</w:t>
      </w:r>
    </w:p>
    <w:p w:rsidR="00B2500B" w:rsidRDefault="00B2500B" w:rsidP="00B2500B">
      <w:r>
        <w:rPr>
          <w:noProof/>
          <w:lang w:eastAsia="ru-RU"/>
        </w:rPr>
        <w:drawing>
          <wp:inline distT="0" distB="0" distL="0" distR="0">
            <wp:extent cx="5695950" cy="1905000"/>
            <wp:effectExtent l="0" t="0" r="0" b="0"/>
            <wp:docPr id="28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2500B" w:rsidRPr="00B21624" w:rsidRDefault="00B2500B" w:rsidP="00B2500B">
      <w:pPr>
        <w:rPr>
          <w:rFonts w:ascii="Times New Roman" w:hAnsi="Times New Roman" w:cs="Times New Roman"/>
        </w:rPr>
      </w:pPr>
      <w:r w:rsidRPr="00B21624">
        <w:rPr>
          <w:rFonts w:ascii="Times New Roman" w:hAnsi="Times New Roman" w:cs="Times New Roman"/>
        </w:rPr>
        <w:t>11 класс</w:t>
      </w:r>
    </w:p>
    <w:p w:rsidR="00B2500B" w:rsidRDefault="00B2500B" w:rsidP="00B2500B">
      <w:r>
        <w:rPr>
          <w:noProof/>
          <w:lang w:eastAsia="ru-RU"/>
        </w:rPr>
        <w:drawing>
          <wp:inline distT="0" distB="0" distL="0" distR="0">
            <wp:extent cx="5638800" cy="2009775"/>
            <wp:effectExtent l="0" t="0" r="0" b="0"/>
            <wp:docPr id="29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41DE7" w:rsidRDefault="00B2500B" w:rsidP="00B2500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65A0">
        <w:rPr>
          <w:rFonts w:ascii="Times New Roman" w:hAnsi="Times New Roman" w:cs="Times New Roman"/>
          <w:sz w:val="24"/>
          <w:szCs w:val="24"/>
        </w:rPr>
        <w:t xml:space="preserve">На диаграмме наглядно видно, что показатели неудовлетворенности респондентов выше в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465A0">
        <w:rPr>
          <w:rFonts w:ascii="Times New Roman" w:hAnsi="Times New Roman" w:cs="Times New Roman"/>
          <w:sz w:val="24"/>
          <w:szCs w:val="24"/>
        </w:rPr>
        <w:t xml:space="preserve"> классах. В число таких предметов попадают предметы, не представленные в списке, предложенном учащимся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575D4">
        <w:rPr>
          <w:rFonts w:ascii="Times New Roman" w:hAnsi="Times New Roman" w:cs="Times New Roman"/>
          <w:sz w:val="24"/>
          <w:szCs w:val="24"/>
        </w:rPr>
        <w:t xml:space="preserve">предметы </w:t>
      </w:r>
      <w:r>
        <w:rPr>
          <w:rFonts w:ascii="Times New Roman" w:hAnsi="Times New Roman" w:cs="Times New Roman"/>
          <w:sz w:val="24"/>
          <w:szCs w:val="24"/>
        </w:rPr>
        <w:t>регионального компонента и вариативной части учебного плана)</w:t>
      </w:r>
      <w:r w:rsidRPr="009465A0">
        <w:rPr>
          <w:rFonts w:ascii="Times New Roman" w:hAnsi="Times New Roman" w:cs="Times New Roman"/>
          <w:sz w:val="24"/>
          <w:szCs w:val="24"/>
        </w:rPr>
        <w:t xml:space="preserve">, </w:t>
      </w:r>
      <w:r w:rsidR="005575D4">
        <w:rPr>
          <w:rFonts w:ascii="Times New Roman" w:hAnsi="Times New Roman" w:cs="Times New Roman"/>
          <w:sz w:val="24"/>
          <w:szCs w:val="24"/>
        </w:rPr>
        <w:t xml:space="preserve">а также алгебра (12%), </w:t>
      </w:r>
      <w:r w:rsidR="00141DE7">
        <w:rPr>
          <w:rFonts w:ascii="Times New Roman" w:hAnsi="Times New Roman" w:cs="Times New Roman"/>
          <w:sz w:val="24"/>
          <w:szCs w:val="24"/>
        </w:rPr>
        <w:t xml:space="preserve">физика (4%) и физкультура (8%) в социально-гуманитарном профиле; в универсальном профиле наибольшую </w:t>
      </w:r>
      <w:r w:rsidR="00141DE7" w:rsidRPr="009465A0">
        <w:rPr>
          <w:rFonts w:ascii="Times New Roman" w:hAnsi="Times New Roman" w:cs="Times New Roman"/>
          <w:sz w:val="24"/>
          <w:szCs w:val="24"/>
        </w:rPr>
        <w:t>неудовлетворенност</w:t>
      </w:r>
      <w:r w:rsidR="00141DE7">
        <w:rPr>
          <w:rFonts w:ascii="Times New Roman" w:hAnsi="Times New Roman" w:cs="Times New Roman"/>
          <w:sz w:val="24"/>
          <w:szCs w:val="24"/>
        </w:rPr>
        <w:t xml:space="preserve">ь вызывают предметы обществознание (8%), </w:t>
      </w:r>
      <w:r w:rsidRPr="009465A0">
        <w:rPr>
          <w:rFonts w:ascii="Times New Roman" w:hAnsi="Times New Roman" w:cs="Times New Roman"/>
          <w:sz w:val="24"/>
          <w:szCs w:val="24"/>
        </w:rPr>
        <w:t xml:space="preserve"> </w:t>
      </w:r>
      <w:r w:rsidR="00141DE7">
        <w:rPr>
          <w:rFonts w:ascii="Times New Roman" w:hAnsi="Times New Roman" w:cs="Times New Roman"/>
          <w:sz w:val="24"/>
          <w:szCs w:val="24"/>
        </w:rPr>
        <w:t xml:space="preserve">английский язык (16%). </w:t>
      </w:r>
    </w:p>
    <w:p w:rsidR="00B2500B" w:rsidRPr="009465A0" w:rsidRDefault="00141DE7" w:rsidP="00B2500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9-х классах неудовлетворённость вызывают предметы история и английский язык</w:t>
      </w:r>
      <w:r w:rsidR="00B216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(по 16%), обществознание (12%). Данная проблема </w:t>
      </w:r>
      <w:r w:rsidR="00B2500B" w:rsidRPr="009465A0">
        <w:rPr>
          <w:rFonts w:ascii="Times New Roman" w:hAnsi="Times New Roman" w:cs="Times New Roman"/>
          <w:sz w:val="24"/>
          <w:szCs w:val="24"/>
        </w:rPr>
        <w:t xml:space="preserve"> нуждается в анализе качества преподавания указанных предметов.</w:t>
      </w:r>
    </w:p>
    <w:p w:rsidR="00B2500B" w:rsidRDefault="00B2500B" w:rsidP="00B2500B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65A0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 качестве возможных причин респонденты указывают </w:t>
      </w:r>
      <w:r w:rsidR="00141DE7">
        <w:rPr>
          <w:rFonts w:ascii="Times New Roman" w:hAnsi="Times New Roman" w:cs="Times New Roman"/>
          <w:sz w:val="24"/>
          <w:szCs w:val="24"/>
        </w:rPr>
        <w:t xml:space="preserve"> недостаточную старательность со своей стороны, а также </w:t>
      </w:r>
      <w:r w:rsidRPr="009465A0">
        <w:rPr>
          <w:rFonts w:ascii="Times New Roman" w:hAnsi="Times New Roman" w:cs="Times New Roman"/>
          <w:sz w:val="24"/>
          <w:szCs w:val="24"/>
        </w:rPr>
        <w:t xml:space="preserve">такие позиции, которые свидетельствуют о </w:t>
      </w:r>
      <w:r w:rsidR="00B21624">
        <w:rPr>
          <w:rFonts w:ascii="Times New Roman" w:hAnsi="Times New Roman" w:cs="Times New Roman"/>
          <w:sz w:val="24"/>
          <w:szCs w:val="24"/>
        </w:rPr>
        <w:t xml:space="preserve">низком </w:t>
      </w:r>
      <w:r w:rsidRPr="009465A0">
        <w:rPr>
          <w:rFonts w:ascii="Times New Roman" w:hAnsi="Times New Roman" w:cs="Times New Roman"/>
          <w:sz w:val="24"/>
          <w:szCs w:val="24"/>
        </w:rPr>
        <w:t xml:space="preserve"> </w:t>
      </w:r>
      <w:r w:rsidR="00AD71FD">
        <w:rPr>
          <w:rFonts w:ascii="Times New Roman" w:hAnsi="Times New Roman" w:cs="Times New Roman"/>
          <w:sz w:val="24"/>
          <w:szCs w:val="24"/>
        </w:rPr>
        <w:t xml:space="preserve">уровне требований </w:t>
      </w:r>
      <w:r w:rsidRPr="009465A0">
        <w:rPr>
          <w:rFonts w:ascii="Times New Roman" w:hAnsi="Times New Roman" w:cs="Times New Roman"/>
          <w:sz w:val="24"/>
          <w:szCs w:val="24"/>
        </w:rPr>
        <w:t xml:space="preserve"> педагогов.</w:t>
      </w:r>
    </w:p>
    <w:p w:rsidR="00141DE7" w:rsidRDefault="00141DE7" w:rsidP="00141DE7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1FD">
        <w:rPr>
          <w:rFonts w:ascii="Times New Roman" w:hAnsi="Times New Roman" w:cs="Times New Roman"/>
          <w:b/>
          <w:sz w:val="24"/>
          <w:szCs w:val="24"/>
          <w:u w:val="single"/>
        </w:rPr>
        <w:t>Диаграмма 4.</w:t>
      </w:r>
      <w:r>
        <w:rPr>
          <w:rFonts w:ascii="Times New Roman" w:hAnsi="Times New Roman" w:cs="Times New Roman"/>
          <w:sz w:val="24"/>
          <w:szCs w:val="24"/>
        </w:rPr>
        <w:t xml:space="preserve"> Причины неудовлетворенности учащихся преподаванием отдельных предметов</w:t>
      </w:r>
    </w:p>
    <w:p w:rsidR="0002086E" w:rsidRPr="00AD71FD" w:rsidRDefault="0002086E" w:rsidP="0002086E">
      <w:pPr>
        <w:rPr>
          <w:rFonts w:ascii="Times New Roman" w:hAnsi="Times New Roman" w:cs="Times New Roman"/>
        </w:rPr>
      </w:pPr>
      <w:r w:rsidRPr="00AD71FD">
        <w:rPr>
          <w:rFonts w:ascii="Times New Roman" w:hAnsi="Times New Roman" w:cs="Times New Roman"/>
        </w:rPr>
        <w:t>9 класс</w:t>
      </w:r>
    </w:p>
    <w:p w:rsidR="0002086E" w:rsidRDefault="0002086E" w:rsidP="0002086E">
      <w:pPr>
        <w:tabs>
          <w:tab w:val="left" w:pos="990"/>
        </w:tabs>
      </w:pPr>
      <w:r>
        <w:rPr>
          <w:noProof/>
          <w:lang w:eastAsia="ru-RU"/>
        </w:rPr>
        <w:drawing>
          <wp:inline distT="0" distB="0" distL="0" distR="0">
            <wp:extent cx="5781675" cy="2867025"/>
            <wp:effectExtent l="0" t="0" r="0" b="0"/>
            <wp:docPr id="30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2086E" w:rsidRPr="00AD71FD" w:rsidRDefault="0002086E" w:rsidP="0002086E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  <w:r w:rsidRPr="00AD71FD">
        <w:rPr>
          <w:rFonts w:ascii="Times New Roman" w:hAnsi="Times New Roman" w:cs="Times New Roman"/>
          <w:sz w:val="24"/>
          <w:szCs w:val="24"/>
        </w:rPr>
        <w:t>11 кл</w:t>
      </w:r>
      <w:r w:rsidR="00F0433B" w:rsidRPr="00AD71FD">
        <w:rPr>
          <w:rFonts w:ascii="Times New Roman" w:hAnsi="Times New Roman" w:cs="Times New Roman"/>
          <w:sz w:val="24"/>
          <w:szCs w:val="24"/>
        </w:rPr>
        <w:t>асс</w:t>
      </w:r>
    </w:p>
    <w:p w:rsidR="0002086E" w:rsidRDefault="0002086E" w:rsidP="0002086E">
      <w:pPr>
        <w:tabs>
          <w:tab w:val="left" w:pos="990"/>
        </w:tabs>
      </w:pPr>
      <w:r>
        <w:rPr>
          <w:noProof/>
          <w:lang w:eastAsia="ru-RU"/>
        </w:rPr>
        <w:drawing>
          <wp:inline distT="0" distB="0" distL="0" distR="0">
            <wp:extent cx="5781675" cy="2743200"/>
            <wp:effectExtent l="0" t="0" r="0" b="0"/>
            <wp:docPr id="3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0433B" w:rsidRDefault="0002086E" w:rsidP="00F0433B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65A0">
        <w:rPr>
          <w:rFonts w:ascii="Times New Roman" w:hAnsi="Times New Roman" w:cs="Times New Roman"/>
          <w:sz w:val="24"/>
          <w:szCs w:val="24"/>
        </w:rPr>
        <w:t>На диаграмме видно, что основной причиной является</w:t>
      </w:r>
      <w:r w:rsidRPr="0002086E">
        <w:rPr>
          <w:rFonts w:ascii="Times New Roman" w:hAnsi="Times New Roman" w:cs="Times New Roman"/>
          <w:sz w:val="24"/>
          <w:szCs w:val="24"/>
        </w:rPr>
        <w:t xml:space="preserve"> </w:t>
      </w:r>
      <w:r w:rsidRPr="009465A0">
        <w:rPr>
          <w:rFonts w:ascii="Times New Roman" w:hAnsi="Times New Roman" w:cs="Times New Roman"/>
          <w:sz w:val="24"/>
          <w:szCs w:val="24"/>
        </w:rPr>
        <w:t xml:space="preserve">нежелание учить предмет (мотивация обучения) –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9465A0">
        <w:rPr>
          <w:rFonts w:ascii="Times New Roman" w:hAnsi="Times New Roman" w:cs="Times New Roman"/>
          <w:sz w:val="24"/>
          <w:szCs w:val="24"/>
        </w:rPr>
        <w:t>% (9 класс),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46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465A0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(11 класс)</w:t>
      </w:r>
      <w:r w:rsidRPr="009465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Также среди причин указываются: </w:t>
      </w:r>
      <w:r w:rsidRPr="009465A0">
        <w:rPr>
          <w:rFonts w:ascii="Times New Roman" w:hAnsi="Times New Roman" w:cs="Times New Roman"/>
          <w:sz w:val="24"/>
          <w:szCs w:val="24"/>
        </w:rPr>
        <w:t>доступность изложения учебного материала</w:t>
      </w:r>
      <w:r>
        <w:rPr>
          <w:rFonts w:ascii="Times New Roman" w:hAnsi="Times New Roman" w:cs="Times New Roman"/>
          <w:sz w:val="24"/>
          <w:szCs w:val="24"/>
        </w:rPr>
        <w:t>, неоправданно</w:t>
      </w:r>
      <w:r w:rsidR="00F043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завышенные требования, предъявляемые учителем, </w:t>
      </w:r>
      <w:r w:rsidR="00F0433B">
        <w:rPr>
          <w:rFonts w:ascii="Times New Roman" w:hAnsi="Times New Roman" w:cs="Times New Roman"/>
          <w:sz w:val="24"/>
          <w:szCs w:val="24"/>
        </w:rPr>
        <w:t>несколько человек (в</w:t>
      </w:r>
      <w:r w:rsidR="00AD71FD">
        <w:rPr>
          <w:rFonts w:ascii="Times New Roman" w:hAnsi="Times New Roman" w:cs="Times New Roman"/>
          <w:sz w:val="24"/>
          <w:szCs w:val="24"/>
        </w:rPr>
        <w:t xml:space="preserve"> </w:t>
      </w:r>
      <w:r w:rsidR="00F0433B">
        <w:rPr>
          <w:rFonts w:ascii="Times New Roman" w:hAnsi="Times New Roman" w:cs="Times New Roman"/>
          <w:sz w:val="24"/>
          <w:szCs w:val="24"/>
        </w:rPr>
        <w:t>11-х классах- 4% , в 9х классах- 7%) считают, что на результат влияют взаимоотношения с учителем. В 11 классе выпускники одной из причин неудовлетворенности учащихся преподаванием отдельных предметов называют смену учителей при переходе на 3 ступень обучения.</w:t>
      </w:r>
    </w:p>
    <w:p w:rsidR="00F0433B" w:rsidRDefault="00F0433B" w:rsidP="00F0433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Мотивация обучения  и выявление причин низкой мотивации к обучению являются самой важной причиной проблемных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мнению и 9-классников и 11-классников.</w:t>
      </w:r>
    </w:p>
    <w:p w:rsidR="00F0433B" w:rsidRPr="00AD71FD" w:rsidRDefault="00F0433B" w:rsidP="00F0433B">
      <w:pPr>
        <w:keepNext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AD71F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Диаграмма 5.</w:t>
      </w:r>
      <w:r w:rsidRPr="00AD71FD">
        <w:rPr>
          <w:rFonts w:ascii="Times New Roman" w:hAnsi="Times New Roman" w:cs="Times New Roman"/>
          <w:sz w:val="24"/>
          <w:szCs w:val="24"/>
        </w:rPr>
        <w:t xml:space="preserve"> </w:t>
      </w:r>
      <w:r w:rsidR="00AD71FD">
        <w:rPr>
          <w:rFonts w:ascii="Times New Roman" w:hAnsi="Times New Roman" w:cs="Times New Roman"/>
          <w:sz w:val="24"/>
          <w:szCs w:val="24"/>
        </w:rPr>
        <w:t xml:space="preserve"> </w:t>
      </w:r>
      <w:r w:rsidR="00AD71FD">
        <w:rPr>
          <w:rFonts w:ascii="Times New Roman" w:hAnsi="Times New Roman" w:cs="Times New Roman"/>
        </w:rPr>
        <w:t xml:space="preserve">По какой причине </w:t>
      </w:r>
      <w:r w:rsidRPr="00AD71FD">
        <w:rPr>
          <w:rFonts w:ascii="Times New Roman" w:hAnsi="Times New Roman" w:cs="Times New Roman"/>
        </w:rPr>
        <w:t>возникают проблемные ситуации с учебой?</w:t>
      </w:r>
    </w:p>
    <w:p w:rsidR="00F0433B" w:rsidRPr="00AD71FD" w:rsidRDefault="00F0433B" w:rsidP="00F0433B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1FD">
        <w:rPr>
          <w:rFonts w:ascii="Times New Roman" w:hAnsi="Times New Roman" w:cs="Times New Roman"/>
        </w:rPr>
        <w:t>9 класс</w:t>
      </w:r>
    </w:p>
    <w:p w:rsidR="00F0433B" w:rsidRDefault="00F0433B" w:rsidP="00F0433B">
      <w:r>
        <w:rPr>
          <w:noProof/>
          <w:lang w:eastAsia="ru-RU"/>
        </w:rPr>
        <w:drawing>
          <wp:inline distT="0" distB="0" distL="0" distR="0">
            <wp:extent cx="5562600" cy="2047875"/>
            <wp:effectExtent l="0" t="0" r="0" b="0"/>
            <wp:docPr id="32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0433B" w:rsidRDefault="00F0433B" w:rsidP="00F0433B">
      <w:r>
        <w:rPr>
          <w:noProof/>
          <w:lang w:eastAsia="ru-RU"/>
        </w:rPr>
        <w:drawing>
          <wp:inline distT="0" distB="0" distL="0" distR="0">
            <wp:extent cx="5619750" cy="2152650"/>
            <wp:effectExtent l="0" t="0" r="0" b="0"/>
            <wp:docPr id="33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0433B" w:rsidRPr="005C3010" w:rsidRDefault="00F0433B" w:rsidP="005C3010">
      <w:pPr>
        <w:jc w:val="both"/>
        <w:rPr>
          <w:rFonts w:ascii="Times New Roman" w:hAnsi="Times New Roman" w:cs="Times New Roman"/>
          <w:sz w:val="24"/>
          <w:szCs w:val="24"/>
        </w:rPr>
      </w:pPr>
      <w:r w:rsidRPr="005C3010">
        <w:rPr>
          <w:rFonts w:ascii="Times New Roman" w:hAnsi="Times New Roman" w:cs="Times New Roman"/>
          <w:sz w:val="24"/>
          <w:szCs w:val="24"/>
        </w:rPr>
        <w:t xml:space="preserve">Большинство выпускников утверждают, что их всё устраивает и у них нет проблем при изучении школьных предметов учебного плана </w:t>
      </w:r>
      <w:proofErr w:type="gramStart"/>
      <w:r w:rsidRPr="005C301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C3010">
        <w:rPr>
          <w:rFonts w:ascii="Times New Roman" w:hAnsi="Times New Roman" w:cs="Times New Roman"/>
          <w:sz w:val="24"/>
          <w:szCs w:val="24"/>
        </w:rPr>
        <w:t xml:space="preserve">9 класс- </w:t>
      </w:r>
      <w:r w:rsidR="00955324" w:rsidRPr="005C3010">
        <w:rPr>
          <w:rFonts w:ascii="Times New Roman" w:hAnsi="Times New Roman" w:cs="Times New Roman"/>
          <w:sz w:val="24"/>
          <w:szCs w:val="24"/>
        </w:rPr>
        <w:t>60%. 11 класс- 33,3%). Но влияние на мотивацию к обучению также оказывают такие причины, как плохое самочувствие, большая занятость учеников во второй половине дня, обстановка в семье.</w:t>
      </w:r>
    </w:p>
    <w:p w:rsidR="00955324" w:rsidRPr="005C3010" w:rsidRDefault="005C3010" w:rsidP="005C3010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  <w:r w:rsidRPr="005C3010">
        <w:rPr>
          <w:rFonts w:ascii="Times New Roman" w:hAnsi="Times New Roman" w:cs="Times New Roman"/>
          <w:b/>
          <w:sz w:val="24"/>
          <w:szCs w:val="24"/>
          <w:u w:val="single"/>
        </w:rPr>
        <w:t>Вывод:</w:t>
      </w:r>
      <w:r w:rsidR="00955324" w:rsidRPr="005C3010">
        <w:rPr>
          <w:sz w:val="24"/>
          <w:szCs w:val="24"/>
        </w:rPr>
        <w:t xml:space="preserve"> </w:t>
      </w:r>
      <w:r w:rsidR="00955324" w:rsidRPr="005C3010">
        <w:rPr>
          <w:rFonts w:ascii="Times New Roman" w:hAnsi="Times New Roman" w:cs="Times New Roman"/>
          <w:sz w:val="24"/>
          <w:szCs w:val="24"/>
        </w:rPr>
        <w:t>общая удовлетворенность предметами у учащихся высокая, оценки респондентов</w:t>
      </w:r>
      <w:r w:rsidRPr="005C3010">
        <w:rPr>
          <w:rFonts w:ascii="Times New Roman" w:hAnsi="Times New Roman" w:cs="Times New Roman"/>
          <w:sz w:val="24"/>
          <w:szCs w:val="24"/>
        </w:rPr>
        <w:t xml:space="preserve"> в ос</w:t>
      </w:r>
      <w:r w:rsidRPr="005C3010">
        <w:rPr>
          <w:sz w:val="24"/>
          <w:szCs w:val="24"/>
        </w:rPr>
        <w:t xml:space="preserve">новном  </w:t>
      </w:r>
      <w:r w:rsidR="00955324" w:rsidRPr="005C3010">
        <w:rPr>
          <w:rFonts w:ascii="Times New Roman" w:hAnsi="Times New Roman" w:cs="Times New Roman"/>
          <w:sz w:val="24"/>
          <w:szCs w:val="24"/>
        </w:rPr>
        <w:t>согласованы.</w:t>
      </w:r>
    </w:p>
    <w:p w:rsidR="00955324" w:rsidRPr="005C3010" w:rsidRDefault="00955324" w:rsidP="005C3010">
      <w:pPr>
        <w:keepNext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010">
        <w:rPr>
          <w:rFonts w:ascii="Times New Roman" w:hAnsi="Times New Roman" w:cs="Times New Roman"/>
          <w:sz w:val="24"/>
          <w:szCs w:val="24"/>
        </w:rPr>
        <w:t>Это подтверждают и оценки учащимися влияния школьных знаний на продолжение образования и решение жизненных, практических задач.</w:t>
      </w:r>
    </w:p>
    <w:p w:rsidR="00955324" w:rsidRPr="00B847E7" w:rsidRDefault="00955324" w:rsidP="00955324">
      <w:pPr>
        <w:tabs>
          <w:tab w:val="left" w:pos="930"/>
        </w:tabs>
        <w:rPr>
          <w:rFonts w:ascii="Times New Roman" w:hAnsi="Times New Roman" w:cs="Times New Roman"/>
        </w:rPr>
      </w:pPr>
      <w:r w:rsidRPr="005C3010">
        <w:rPr>
          <w:rFonts w:ascii="Times New Roman" w:hAnsi="Times New Roman" w:cs="Times New Roman"/>
          <w:b/>
          <w:sz w:val="24"/>
          <w:szCs w:val="24"/>
          <w:u w:val="single"/>
        </w:rPr>
        <w:t>Диаграмма  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674B">
        <w:rPr>
          <w:rFonts w:ascii="Times New Roman" w:hAnsi="Times New Roman" w:cs="Times New Roman"/>
          <w:sz w:val="24"/>
          <w:szCs w:val="24"/>
        </w:rPr>
        <w:t xml:space="preserve"> </w:t>
      </w:r>
      <w:r w:rsidRPr="00B847E7">
        <w:rPr>
          <w:rFonts w:ascii="Times New Roman" w:hAnsi="Times New Roman" w:cs="Times New Roman"/>
        </w:rPr>
        <w:t>Будете ли Вы  продолжать обучение в 10-ом и 11-ом классах?</w:t>
      </w:r>
    </w:p>
    <w:p w:rsidR="00955324" w:rsidRPr="005C3010" w:rsidRDefault="00955324" w:rsidP="005C3010">
      <w:pPr>
        <w:keepNext/>
        <w:spacing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C3010">
        <w:rPr>
          <w:rFonts w:ascii="Times New Roman" w:hAnsi="Times New Roman" w:cs="Times New Roman"/>
          <w:noProof/>
          <w:sz w:val="24"/>
          <w:szCs w:val="24"/>
          <w:lang w:eastAsia="ru-RU"/>
        </w:rPr>
        <w:t>9 класс</w:t>
      </w:r>
    </w:p>
    <w:p w:rsidR="00955324" w:rsidRDefault="00955324" w:rsidP="00955324">
      <w:r>
        <w:rPr>
          <w:noProof/>
          <w:lang w:eastAsia="ru-RU"/>
        </w:rPr>
        <w:drawing>
          <wp:inline distT="0" distB="0" distL="0" distR="0">
            <wp:extent cx="5562600" cy="2000250"/>
            <wp:effectExtent l="0" t="0" r="0" b="0"/>
            <wp:docPr id="34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55324" w:rsidRDefault="00955324" w:rsidP="00955324">
      <w:r w:rsidRPr="005C301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Диаграмма  7 .</w:t>
      </w:r>
      <w:r w:rsidRPr="00955324">
        <w:t xml:space="preserve"> </w:t>
      </w:r>
      <w:r w:rsidRPr="00B847E7">
        <w:rPr>
          <w:rFonts w:ascii="Times New Roman" w:hAnsi="Times New Roman" w:cs="Times New Roman"/>
          <w:sz w:val="24"/>
          <w:szCs w:val="24"/>
        </w:rPr>
        <w:t>Планируете ли Вы после окончания школы  продолжать образование?</w:t>
      </w:r>
    </w:p>
    <w:p w:rsidR="00955324" w:rsidRDefault="00955324" w:rsidP="00955324">
      <w:r>
        <w:rPr>
          <w:noProof/>
          <w:lang w:eastAsia="ru-RU"/>
        </w:rPr>
        <w:drawing>
          <wp:inline distT="0" distB="0" distL="0" distR="0">
            <wp:extent cx="5743575" cy="1914525"/>
            <wp:effectExtent l="0" t="0" r="0" b="0"/>
            <wp:docPr id="35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955324" w:rsidRDefault="00955324" w:rsidP="00B847E7">
      <w:pPr>
        <w:keepNext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847E7">
        <w:rPr>
          <w:rFonts w:ascii="Times New Roman" w:hAnsi="Times New Roman" w:cs="Times New Roman"/>
          <w:b/>
          <w:sz w:val="24"/>
          <w:szCs w:val="24"/>
          <w:u w:val="single"/>
        </w:rPr>
        <w:t>Диаграмма 8.</w:t>
      </w:r>
      <w:r>
        <w:rPr>
          <w:rFonts w:ascii="Times New Roman" w:hAnsi="Times New Roman" w:cs="Times New Roman"/>
          <w:sz w:val="24"/>
          <w:szCs w:val="24"/>
        </w:rPr>
        <w:t xml:space="preserve"> Используете ли полученные школьные  знания в реальной жизни?</w:t>
      </w:r>
    </w:p>
    <w:p w:rsidR="00955324" w:rsidRDefault="00955324" w:rsidP="00955324"/>
    <w:p w:rsidR="00955324" w:rsidRDefault="00955324" w:rsidP="00955324">
      <w:r w:rsidRPr="00955324">
        <w:rPr>
          <w:noProof/>
          <w:lang w:eastAsia="ru-RU"/>
        </w:rPr>
        <w:drawing>
          <wp:inline distT="0" distB="0" distL="0" distR="0">
            <wp:extent cx="5819775" cy="1619250"/>
            <wp:effectExtent l="0" t="0" r="0" b="0"/>
            <wp:docPr id="36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955324" w:rsidRPr="00B847E7" w:rsidRDefault="00955324" w:rsidP="00955324">
      <w:pPr>
        <w:tabs>
          <w:tab w:val="left" w:pos="1545"/>
        </w:tabs>
        <w:rPr>
          <w:rFonts w:ascii="Times New Roman" w:hAnsi="Times New Roman" w:cs="Times New Roman"/>
          <w:sz w:val="24"/>
          <w:szCs w:val="24"/>
        </w:rPr>
      </w:pPr>
      <w:r w:rsidRPr="00B847E7">
        <w:rPr>
          <w:rFonts w:ascii="Times New Roman" w:hAnsi="Times New Roman" w:cs="Times New Roman"/>
          <w:b/>
          <w:sz w:val="24"/>
          <w:szCs w:val="24"/>
          <w:u w:val="single"/>
        </w:rPr>
        <w:t>Диаграмма 9.</w:t>
      </w:r>
      <w:r w:rsidRPr="00955324">
        <w:t xml:space="preserve"> </w:t>
      </w:r>
      <w:r w:rsidRPr="00B847E7">
        <w:rPr>
          <w:rFonts w:ascii="Times New Roman" w:hAnsi="Times New Roman" w:cs="Times New Roman"/>
          <w:sz w:val="24"/>
          <w:szCs w:val="24"/>
        </w:rPr>
        <w:t>Как Вы думаете, достаточно ли Вам образовательной подготовки, полученной в школе, для поступления на бюджетную форму обучения в ВУЗ?</w:t>
      </w:r>
    </w:p>
    <w:p w:rsidR="00955324" w:rsidRDefault="00955324" w:rsidP="00955324">
      <w:pPr>
        <w:tabs>
          <w:tab w:val="left" w:pos="1905"/>
        </w:tabs>
      </w:pPr>
      <w:r>
        <w:tab/>
      </w:r>
      <w:r w:rsidRPr="00B847E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695950" cy="2324100"/>
            <wp:effectExtent l="0" t="0" r="0" b="0"/>
            <wp:docPr id="37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3766A3" w:rsidRPr="00B847E7" w:rsidRDefault="00E43F60" w:rsidP="00B847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47E7">
        <w:rPr>
          <w:rFonts w:ascii="Times New Roman" w:hAnsi="Times New Roman" w:cs="Times New Roman"/>
          <w:sz w:val="24"/>
          <w:szCs w:val="24"/>
        </w:rPr>
        <w:t xml:space="preserve">Как видно из диаграмм, большинство выпускников 9-х классов будут продолжать обучение в 10 классе </w:t>
      </w:r>
      <w:proofErr w:type="gramStart"/>
      <w:r w:rsidRPr="00B847E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847E7">
        <w:rPr>
          <w:rFonts w:ascii="Times New Roman" w:hAnsi="Times New Roman" w:cs="Times New Roman"/>
          <w:sz w:val="24"/>
          <w:szCs w:val="24"/>
        </w:rPr>
        <w:t>64%) и только 1 человек планирует пойти работать и продолжать обучение в вечерней школе. Выпускники применяют знания, полученные в школе, на практике (80%). Все 100% выпускников 11-х классов планирую поступать в ВУЗы на бюджетной основе.</w:t>
      </w:r>
    </w:p>
    <w:p w:rsidR="00E90EE6" w:rsidRPr="00B847E7" w:rsidRDefault="00E90EE6" w:rsidP="00B847E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B847E7">
        <w:rPr>
          <w:rFonts w:ascii="Times New Roman" w:hAnsi="Times New Roman" w:cs="Times New Roman"/>
          <w:sz w:val="24"/>
          <w:szCs w:val="24"/>
        </w:rPr>
        <w:lastRenderedPageBreak/>
        <w:t>58% выпускников 11-х классов достаточно подготовки в школе для поступления на бюджетной основе, 8% выпускников для поступления необходимо посещать подготовительные курсы при ВУЗах, 12,5% выпускников вынуждены заниматься с репетитором.</w:t>
      </w:r>
    </w:p>
    <w:p w:rsidR="003B487A" w:rsidRDefault="00B847E7" w:rsidP="000F50A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B847E7">
        <w:rPr>
          <w:rFonts w:ascii="Times New Roman" w:hAnsi="Times New Roman" w:cs="Times New Roman"/>
          <w:b/>
          <w:sz w:val="24"/>
          <w:szCs w:val="24"/>
          <w:u w:val="single"/>
        </w:rPr>
        <w:t>Вывод:</w:t>
      </w:r>
      <w:r w:rsidRPr="00B847E7">
        <w:rPr>
          <w:rFonts w:ascii="Times New Roman" w:hAnsi="Times New Roman" w:cs="Times New Roman"/>
          <w:sz w:val="24"/>
          <w:szCs w:val="24"/>
        </w:rPr>
        <w:t xml:space="preserve"> </w:t>
      </w:r>
      <w:r w:rsidR="003B487A" w:rsidRPr="00B84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487A" w:rsidRPr="00B847E7">
        <w:rPr>
          <w:rFonts w:ascii="Times New Roman" w:hAnsi="Times New Roman" w:cs="Times New Roman"/>
          <w:sz w:val="24"/>
          <w:szCs w:val="24"/>
        </w:rPr>
        <w:t>удовлетворенность учащихся процессом получения образования и результатами подтверждает</w:t>
      </w:r>
      <w:r>
        <w:rPr>
          <w:rFonts w:ascii="Times New Roman" w:hAnsi="Times New Roman" w:cs="Times New Roman"/>
          <w:sz w:val="24"/>
          <w:szCs w:val="24"/>
        </w:rPr>
        <w:t>ся</w:t>
      </w:r>
      <w:r w:rsidR="008C1944">
        <w:rPr>
          <w:rFonts w:ascii="Times New Roman" w:hAnsi="Times New Roman" w:cs="Times New Roman"/>
          <w:sz w:val="24"/>
          <w:szCs w:val="24"/>
        </w:rPr>
        <w:t xml:space="preserve"> </w:t>
      </w:r>
      <w:r w:rsidR="003B487A" w:rsidRPr="00B847E7">
        <w:rPr>
          <w:rFonts w:ascii="Times New Roman" w:hAnsi="Times New Roman" w:cs="Times New Roman"/>
          <w:sz w:val="24"/>
          <w:szCs w:val="24"/>
        </w:rPr>
        <w:t xml:space="preserve"> высок</w:t>
      </w:r>
      <w:r w:rsidR="008C1944">
        <w:rPr>
          <w:rFonts w:ascii="Times New Roman" w:hAnsi="Times New Roman" w:cs="Times New Roman"/>
          <w:sz w:val="24"/>
          <w:szCs w:val="24"/>
        </w:rPr>
        <w:t>и</w:t>
      </w:r>
      <w:r w:rsidR="003B487A" w:rsidRPr="00B847E7">
        <w:rPr>
          <w:rFonts w:ascii="Times New Roman" w:hAnsi="Times New Roman" w:cs="Times New Roman"/>
          <w:sz w:val="24"/>
          <w:szCs w:val="24"/>
        </w:rPr>
        <w:t>м уровне</w:t>
      </w:r>
      <w:r w:rsidR="008C1944">
        <w:rPr>
          <w:rFonts w:ascii="Times New Roman" w:hAnsi="Times New Roman" w:cs="Times New Roman"/>
          <w:sz w:val="24"/>
          <w:szCs w:val="24"/>
        </w:rPr>
        <w:t>м</w:t>
      </w:r>
      <w:r w:rsidR="003B487A" w:rsidRPr="00B847E7">
        <w:rPr>
          <w:rFonts w:ascii="Times New Roman" w:hAnsi="Times New Roman" w:cs="Times New Roman"/>
          <w:sz w:val="24"/>
          <w:szCs w:val="24"/>
        </w:rPr>
        <w:t xml:space="preserve"> удовлетворенности респондентов качеством образовательной подготовки.</w:t>
      </w:r>
    </w:p>
    <w:p w:rsidR="008C1944" w:rsidRPr="00B847E7" w:rsidRDefault="008C1944" w:rsidP="000F50A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3B487A" w:rsidRPr="000F50AF" w:rsidRDefault="003B487A" w:rsidP="003B487A">
      <w:pPr>
        <w:keepNext/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50AF">
        <w:rPr>
          <w:rFonts w:ascii="Times New Roman" w:hAnsi="Times New Roman" w:cs="Times New Roman"/>
          <w:b/>
          <w:sz w:val="24"/>
          <w:szCs w:val="24"/>
          <w:u w:val="single"/>
        </w:rPr>
        <w:t>Анализ удовлетворенности респондентов условиями получения образования</w:t>
      </w:r>
    </w:p>
    <w:p w:rsidR="003B487A" w:rsidRDefault="000F50AF" w:rsidP="000F50AF">
      <w:pPr>
        <w:keepNext/>
        <w:spacing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3B487A" w:rsidRPr="00FE1A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ценка удовлетворенности учащихся условиями обучения в школе может быть выявлена через анализ степени комфортности. Результаты представлены на диаграмме.</w:t>
      </w:r>
    </w:p>
    <w:p w:rsidR="003B487A" w:rsidRDefault="003B487A" w:rsidP="003B487A">
      <w:pPr>
        <w:keepNext/>
        <w:spacing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B487A" w:rsidRDefault="003B487A" w:rsidP="003B487A">
      <w:pPr>
        <w:keepNext/>
        <w:spacing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50AF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Диаграмма 10.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Комфортно ли вы себя чувствует в школе?</w:t>
      </w:r>
    </w:p>
    <w:p w:rsidR="000F50AF" w:rsidRDefault="000F50AF" w:rsidP="003B487A">
      <w:pPr>
        <w:keepNext/>
        <w:spacing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 класс</w:t>
      </w:r>
    </w:p>
    <w:p w:rsidR="003B487A" w:rsidRDefault="003B487A" w:rsidP="003B487A">
      <w:pPr>
        <w:tabs>
          <w:tab w:val="left" w:pos="1260"/>
        </w:tabs>
      </w:pPr>
      <w:r>
        <w:tab/>
      </w:r>
      <w:r>
        <w:rPr>
          <w:noProof/>
          <w:lang w:eastAsia="ru-RU"/>
        </w:rPr>
        <w:drawing>
          <wp:inline distT="0" distB="0" distL="0" distR="0">
            <wp:extent cx="5762625" cy="1466850"/>
            <wp:effectExtent l="0" t="0" r="0" b="0"/>
            <wp:docPr id="38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B487A" w:rsidRPr="000F50AF" w:rsidRDefault="000F50AF" w:rsidP="003B487A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  <w:r w:rsidRPr="000F50AF">
        <w:rPr>
          <w:rFonts w:ascii="Times New Roman" w:hAnsi="Times New Roman" w:cs="Times New Roman"/>
          <w:sz w:val="24"/>
          <w:szCs w:val="24"/>
        </w:rPr>
        <w:t>11 класс</w:t>
      </w:r>
    </w:p>
    <w:p w:rsidR="003B487A" w:rsidRDefault="003B487A" w:rsidP="00683371">
      <w:pPr>
        <w:tabs>
          <w:tab w:val="left" w:pos="1260"/>
        </w:tabs>
        <w:spacing w:after="120"/>
      </w:pPr>
      <w:r>
        <w:rPr>
          <w:noProof/>
          <w:lang w:eastAsia="ru-RU"/>
        </w:rPr>
        <w:drawing>
          <wp:inline distT="0" distB="0" distL="0" distR="0">
            <wp:extent cx="5762625" cy="1390650"/>
            <wp:effectExtent l="0" t="0" r="0" b="0"/>
            <wp:docPr id="39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B487A" w:rsidRPr="000F50AF" w:rsidRDefault="003B487A" w:rsidP="003B487A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  <w:r w:rsidRPr="000F50AF">
        <w:rPr>
          <w:rFonts w:ascii="Times New Roman" w:hAnsi="Times New Roman" w:cs="Times New Roman"/>
          <w:sz w:val="24"/>
          <w:szCs w:val="24"/>
        </w:rPr>
        <w:t xml:space="preserve">Уровень комфортности пребывания выпускников в школе очень высокий- 88% </w:t>
      </w:r>
      <w:r w:rsidR="000F50AF">
        <w:rPr>
          <w:rFonts w:ascii="Times New Roman" w:hAnsi="Times New Roman" w:cs="Times New Roman"/>
          <w:sz w:val="24"/>
          <w:szCs w:val="24"/>
        </w:rPr>
        <w:t xml:space="preserve"> </w:t>
      </w:r>
      <w:r w:rsidRPr="000F50AF">
        <w:rPr>
          <w:rFonts w:ascii="Times New Roman" w:hAnsi="Times New Roman" w:cs="Times New Roman"/>
          <w:sz w:val="24"/>
          <w:szCs w:val="24"/>
        </w:rPr>
        <w:t>у обучающихся 9-х классов, 95,8% у обучающихся 11-х классов.</w:t>
      </w:r>
    </w:p>
    <w:p w:rsidR="003B487A" w:rsidRDefault="003B487A" w:rsidP="00511419">
      <w:r w:rsidRPr="000F50AF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Диаграмма 11</w:t>
      </w:r>
      <w:r w:rsidRPr="00FE1A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F50AF">
        <w:rPr>
          <w:rFonts w:ascii="Times New Roman" w:hAnsi="Times New Roman" w:cs="Times New Roman"/>
          <w:sz w:val="24"/>
          <w:szCs w:val="24"/>
        </w:rPr>
        <w:t>Насколько Вам интересно учиться в школе?</w:t>
      </w:r>
    </w:p>
    <w:p w:rsidR="00511419" w:rsidRDefault="003B487A" w:rsidP="000F50AF">
      <w:pPr>
        <w:rPr>
          <w:rFonts w:ascii="Times New Roman" w:hAnsi="Times New Roman" w:cs="Times New Roman"/>
          <w:sz w:val="24"/>
          <w:szCs w:val="24"/>
        </w:rPr>
      </w:pPr>
      <w:r w:rsidRPr="000F50AF">
        <w:rPr>
          <w:rFonts w:ascii="Times New Roman" w:hAnsi="Times New Roman" w:cs="Times New Roman"/>
          <w:sz w:val="24"/>
          <w:szCs w:val="24"/>
        </w:rPr>
        <w:t>9 кл</w:t>
      </w:r>
      <w:r w:rsidR="000F50AF" w:rsidRPr="000F50AF">
        <w:rPr>
          <w:rFonts w:ascii="Times New Roman" w:hAnsi="Times New Roman" w:cs="Times New Roman"/>
          <w:sz w:val="24"/>
          <w:szCs w:val="24"/>
        </w:rPr>
        <w:t>асс</w:t>
      </w:r>
      <w:r w:rsidRPr="000F50AF">
        <w:rPr>
          <w:rFonts w:ascii="Times New Roman" w:hAnsi="Times New Roman" w:cs="Times New Roman"/>
          <w:sz w:val="24"/>
          <w:szCs w:val="24"/>
        </w:rPr>
        <w:tab/>
      </w:r>
    </w:p>
    <w:p w:rsidR="00662D63" w:rsidRDefault="003B487A" w:rsidP="00662D63">
      <w:pPr>
        <w:tabs>
          <w:tab w:val="left" w:pos="1740"/>
        </w:tabs>
      </w:pPr>
      <w:r>
        <w:rPr>
          <w:noProof/>
          <w:lang w:eastAsia="ru-RU"/>
        </w:rPr>
        <w:drawing>
          <wp:inline distT="0" distB="0" distL="0" distR="0">
            <wp:extent cx="5705475" cy="1647825"/>
            <wp:effectExtent l="0" t="0" r="0" b="0"/>
            <wp:docPr id="4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662D63" w:rsidRPr="000F50AF" w:rsidRDefault="00662D63" w:rsidP="00511419">
      <w:pPr>
        <w:jc w:val="both"/>
        <w:rPr>
          <w:rFonts w:ascii="Times New Roman" w:hAnsi="Times New Roman" w:cs="Times New Roman"/>
          <w:sz w:val="24"/>
          <w:szCs w:val="24"/>
        </w:rPr>
      </w:pPr>
      <w:r w:rsidRPr="000F50AF">
        <w:rPr>
          <w:rFonts w:ascii="Times New Roman" w:hAnsi="Times New Roman" w:cs="Times New Roman"/>
          <w:sz w:val="24"/>
          <w:szCs w:val="24"/>
        </w:rPr>
        <w:lastRenderedPageBreak/>
        <w:t>Как видно из диаграмм,  68% учащихся 9-х классов  учатся с интересом, стараются учиться как можно лучше.  24% выпускников учатся нормально, но без особого старания и интереса. И только 8% учеников затрудняются ответить на данный вопрос.</w:t>
      </w:r>
    </w:p>
    <w:p w:rsidR="00662D63" w:rsidRPr="000F50AF" w:rsidRDefault="00662D63" w:rsidP="00662D63">
      <w:pPr>
        <w:tabs>
          <w:tab w:val="left" w:pos="1740"/>
        </w:tabs>
        <w:rPr>
          <w:rFonts w:ascii="Times New Roman" w:hAnsi="Times New Roman" w:cs="Times New Roman"/>
          <w:sz w:val="24"/>
          <w:szCs w:val="24"/>
        </w:rPr>
      </w:pPr>
      <w:r w:rsidRPr="000F50A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Диаграмма 12.</w:t>
      </w:r>
      <w:r w:rsidRPr="000F5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50AF">
        <w:rPr>
          <w:rFonts w:ascii="Times New Roman" w:hAnsi="Times New Roman" w:cs="Times New Roman"/>
          <w:sz w:val="24"/>
          <w:szCs w:val="24"/>
        </w:rPr>
        <w:t xml:space="preserve"> Как Вы думаете, что дает Вам и Вашим одноклассникам обучение именно в этой школе?</w:t>
      </w:r>
    </w:p>
    <w:p w:rsidR="000F50AF" w:rsidRDefault="000F50AF" w:rsidP="00662D63">
      <w:pPr>
        <w:tabs>
          <w:tab w:val="left" w:pos="1035"/>
        </w:tabs>
      </w:pPr>
      <w:r w:rsidRPr="000F50AF">
        <w:rPr>
          <w:rFonts w:ascii="Times New Roman" w:hAnsi="Times New Roman" w:cs="Times New Roman"/>
          <w:sz w:val="24"/>
          <w:szCs w:val="24"/>
        </w:rPr>
        <w:t>9 класс</w:t>
      </w:r>
      <w:r w:rsidR="00662D63">
        <w:rPr>
          <w:noProof/>
          <w:lang w:eastAsia="ru-RU"/>
        </w:rPr>
        <w:drawing>
          <wp:inline distT="0" distB="0" distL="0" distR="0">
            <wp:extent cx="5781675" cy="2057400"/>
            <wp:effectExtent l="0" t="0" r="0" b="0"/>
            <wp:docPr id="4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0F50AF" w:rsidRPr="000F50AF" w:rsidRDefault="000F50AF" w:rsidP="000F50AF">
      <w:pPr>
        <w:rPr>
          <w:rFonts w:ascii="Times New Roman" w:hAnsi="Times New Roman" w:cs="Times New Roman"/>
          <w:sz w:val="24"/>
          <w:szCs w:val="24"/>
        </w:rPr>
      </w:pPr>
      <w:r w:rsidRPr="000F50AF">
        <w:rPr>
          <w:rFonts w:ascii="Times New Roman" w:hAnsi="Times New Roman" w:cs="Times New Roman"/>
          <w:sz w:val="24"/>
          <w:szCs w:val="24"/>
        </w:rPr>
        <w:t>11 класс</w:t>
      </w:r>
    </w:p>
    <w:p w:rsidR="00662D63" w:rsidRPr="001C1CA9" w:rsidRDefault="00662D63" w:rsidP="00662D63">
      <w:r>
        <w:rPr>
          <w:noProof/>
          <w:lang w:eastAsia="ru-RU"/>
        </w:rPr>
        <w:drawing>
          <wp:inline distT="0" distB="0" distL="0" distR="0">
            <wp:extent cx="5781675" cy="2114550"/>
            <wp:effectExtent l="0" t="0" r="0" b="0"/>
            <wp:docPr id="4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662D63" w:rsidRPr="000F50AF" w:rsidRDefault="00662D63" w:rsidP="000F50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50AF">
        <w:rPr>
          <w:rFonts w:ascii="Times New Roman" w:hAnsi="Times New Roman" w:cs="Times New Roman"/>
          <w:sz w:val="24"/>
          <w:szCs w:val="24"/>
        </w:rPr>
        <w:t>Согласно диаграмм</w:t>
      </w:r>
      <w:r w:rsidR="00511419">
        <w:rPr>
          <w:rFonts w:ascii="Times New Roman" w:hAnsi="Times New Roman" w:cs="Times New Roman"/>
          <w:sz w:val="24"/>
          <w:szCs w:val="24"/>
        </w:rPr>
        <w:t>е</w:t>
      </w:r>
      <w:r w:rsidRPr="000F50AF">
        <w:rPr>
          <w:rFonts w:ascii="Times New Roman" w:hAnsi="Times New Roman" w:cs="Times New Roman"/>
          <w:sz w:val="24"/>
          <w:szCs w:val="24"/>
        </w:rPr>
        <w:t xml:space="preserve"> 12, выпускники высоко оценивают  полученное образование именно  в данной школе. </w:t>
      </w:r>
      <w:r w:rsidR="00511419">
        <w:rPr>
          <w:rFonts w:ascii="Times New Roman" w:hAnsi="Times New Roman" w:cs="Times New Roman"/>
          <w:sz w:val="24"/>
          <w:szCs w:val="24"/>
        </w:rPr>
        <w:t>Более 60% у</w:t>
      </w:r>
      <w:r w:rsidRPr="000F50AF">
        <w:rPr>
          <w:rFonts w:ascii="Times New Roman" w:hAnsi="Times New Roman" w:cs="Times New Roman"/>
          <w:sz w:val="24"/>
          <w:szCs w:val="24"/>
        </w:rPr>
        <w:t>чащихся считают, что в школе  их учат мыслить и применять полученные знания для решения практических задач, дают хорошие, прочные знания, формируют умение учиться</w:t>
      </w:r>
      <w:r w:rsidR="00511419">
        <w:rPr>
          <w:rFonts w:ascii="Times New Roman" w:hAnsi="Times New Roman" w:cs="Times New Roman"/>
          <w:sz w:val="24"/>
          <w:szCs w:val="24"/>
        </w:rPr>
        <w:t>.</w:t>
      </w:r>
      <w:r w:rsidRPr="000F50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D63" w:rsidRPr="000F50AF" w:rsidRDefault="00662D63" w:rsidP="000E40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50AF">
        <w:rPr>
          <w:rFonts w:ascii="Times New Roman" w:hAnsi="Times New Roman" w:cs="Times New Roman"/>
          <w:sz w:val="24"/>
          <w:szCs w:val="24"/>
        </w:rPr>
        <w:t xml:space="preserve">   </w:t>
      </w:r>
      <w:r w:rsidR="00511419">
        <w:rPr>
          <w:rFonts w:ascii="Times New Roman" w:hAnsi="Times New Roman" w:cs="Times New Roman"/>
          <w:sz w:val="24"/>
          <w:szCs w:val="24"/>
        </w:rPr>
        <w:t>64% в</w:t>
      </w:r>
      <w:r w:rsidRPr="000F50AF">
        <w:rPr>
          <w:rFonts w:ascii="Times New Roman" w:hAnsi="Times New Roman" w:cs="Times New Roman"/>
          <w:sz w:val="24"/>
          <w:szCs w:val="24"/>
        </w:rPr>
        <w:t xml:space="preserve">ыпускников </w:t>
      </w:r>
      <w:r w:rsidR="00511419">
        <w:rPr>
          <w:rFonts w:ascii="Times New Roman" w:hAnsi="Times New Roman" w:cs="Times New Roman"/>
          <w:sz w:val="24"/>
          <w:szCs w:val="24"/>
        </w:rPr>
        <w:t>9-х классов</w:t>
      </w:r>
      <w:r w:rsidRPr="000F50AF">
        <w:rPr>
          <w:rFonts w:ascii="Times New Roman" w:hAnsi="Times New Roman" w:cs="Times New Roman"/>
          <w:sz w:val="24"/>
          <w:szCs w:val="24"/>
        </w:rPr>
        <w:t xml:space="preserve"> уверены, что школа готовит их к выбору профессии, позволяет выбрать профиль обучения</w:t>
      </w:r>
      <w:r w:rsidR="00511419">
        <w:rPr>
          <w:rFonts w:ascii="Times New Roman" w:hAnsi="Times New Roman" w:cs="Times New Roman"/>
          <w:sz w:val="24"/>
          <w:szCs w:val="24"/>
        </w:rPr>
        <w:t>.</w:t>
      </w:r>
    </w:p>
    <w:p w:rsidR="00662D63" w:rsidRPr="000F50AF" w:rsidRDefault="00662D63" w:rsidP="000E40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50AF">
        <w:rPr>
          <w:rFonts w:ascii="Times New Roman" w:hAnsi="Times New Roman" w:cs="Times New Roman"/>
          <w:sz w:val="24"/>
          <w:szCs w:val="24"/>
        </w:rPr>
        <w:t xml:space="preserve">    </w:t>
      </w:r>
      <w:r w:rsidR="000E40E0">
        <w:rPr>
          <w:rFonts w:ascii="Times New Roman" w:hAnsi="Times New Roman" w:cs="Times New Roman"/>
          <w:sz w:val="24"/>
          <w:szCs w:val="24"/>
        </w:rPr>
        <w:t>60% о</w:t>
      </w:r>
      <w:r w:rsidRPr="000F50AF">
        <w:rPr>
          <w:rFonts w:ascii="Times New Roman" w:hAnsi="Times New Roman" w:cs="Times New Roman"/>
          <w:sz w:val="24"/>
          <w:szCs w:val="24"/>
        </w:rPr>
        <w:t xml:space="preserve">бучающихся </w:t>
      </w:r>
      <w:r w:rsidR="000E40E0">
        <w:rPr>
          <w:rFonts w:ascii="Times New Roman" w:hAnsi="Times New Roman" w:cs="Times New Roman"/>
          <w:sz w:val="24"/>
          <w:szCs w:val="24"/>
        </w:rPr>
        <w:t xml:space="preserve">11-х и 9-х классов считают, что  </w:t>
      </w:r>
      <w:r w:rsidRPr="000F50AF">
        <w:rPr>
          <w:rFonts w:ascii="Times New Roman" w:hAnsi="Times New Roman" w:cs="Times New Roman"/>
          <w:sz w:val="24"/>
          <w:szCs w:val="24"/>
        </w:rPr>
        <w:t xml:space="preserve"> школа дает необходимые знания для понимания гражданских прав и обязанностей, помогает развить индивидуальность, понять себя и других, даёт возможность заниматься проектной, исследовательской деятельностью, готовит к жизни в социуме, к взаимодействию с разными людьми</w:t>
      </w:r>
    </w:p>
    <w:p w:rsidR="00662D63" w:rsidRDefault="00662D63" w:rsidP="000F50AF">
      <w:pPr>
        <w:jc w:val="both"/>
        <w:rPr>
          <w:rFonts w:ascii="Times New Roman" w:hAnsi="Times New Roman" w:cs="Times New Roman"/>
          <w:sz w:val="24"/>
          <w:szCs w:val="24"/>
        </w:rPr>
      </w:pPr>
      <w:r w:rsidRPr="000F50AF">
        <w:rPr>
          <w:rFonts w:ascii="Times New Roman" w:hAnsi="Times New Roman" w:cs="Times New Roman"/>
          <w:sz w:val="24"/>
          <w:szCs w:val="24"/>
        </w:rPr>
        <w:t xml:space="preserve">  </w:t>
      </w:r>
      <w:r w:rsidR="000E40E0">
        <w:rPr>
          <w:rFonts w:ascii="Times New Roman" w:hAnsi="Times New Roman" w:cs="Times New Roman"/>
          <w:sz w:val="24"/>
          <w:szCs w:val="24"/>
        </w:rPr>
        <w:t>73%</w:t>
      </w:r>
      <w:r w:rsidRPr="000F50AF">
        <w:rPr>
          <w:rFonts w:ascii="Times New Roman" w:hAnsi="Times New Roman" w:cs="Times New Roman"/>
          <w:sz w:val="24"/>
          <w:szCs w:val="24"/>
        </w:rPr>
        <w:t xml:space="preserve"> </w:t>
      </w:r>
      <w:r w:rsidR="000E40E0">
        <w:rPr>
          <w:rFonts w:ascii="Times New Roman" w:hAnsi="Times New Roman" w:cs="Times New Roman"/>
          <w:sz w:val="24"/>
          <w:szCs w:val="24"/>
        </w:rPr>
        <w:t>в</w:t>
      </w:r>
      <w:r w:rsidRPr="000F50AF">
        <w:rPr>
          <w:rFonts w:ascii="Times New Roman" w:hAnsi="Times New Roman" w:cs="Times New Roman"/>
          <w:sz w:val="24"/>
          <w:szCs w:val="24"/>
        </w:rPr>
        <w:t>ыпускников отмечают хорошую  подготовку  к государственной  итоговой аттестации (ГИА, ЕГЭ)</w:t>
      </w:r>
      <w:r w:rsidR="000E40E0">
        <w:rPr>
          <w:rFonts w:ascii="Times New Roman" w:hAnsi="Times New Roman" w:cs="Times New Roman"/>
          <w:sz w:val="24"/>
          <w:szCs w:val="24"/>
        </w:rPr>
        <w:t>.</w:t>
      </w:r>
    </w:p>
    <w:p w:rsidR="00E03E5D" w:rsidRDefault="00E03E5D" w:rsidP="00E03E5D">
      <w:pPr>
        <w:tabs>
          <w:tab w:val="left" w:pos="2895"/>
        </w:tabs>
        <w:rPr>
          <w:rFonts w:ascii="Times New Roman" w:hAnsi="Times New Roman" w:cs="Times New Roman"/>
          <w:sz w:val="24"/>
          <w:szCs w:val="24"/>
        </w:rPr>
      </w:pPr>
      <w:r w:rsidRPr="00E03E5D">
        <w:rPr>
          <w:rFonts w:ascii="Times New Roman" w:hAnsi="Times New Roman" w:cs="Times New Roman"/>
          <w:b/>
          <w:sz w:val="24"/>
          <w:szCs w:val="24"/>
          <w:u w:val="single"/>
        </w:rPr>
        <w:t>Диаграмма 13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03E5D">
        <w:rPr>
          <w:rFonts w:ascii="Times New Roman" w:hAnsi="Times New Roman" w:cs="Times New Roman"/>
          <w:sz w:val="24"/>
          <w:szCs w:val="24"/>
        </w:rPr>
        <w:t xml:space="preserve">Если Вы планируете продолжить учебу после окончания школы, </w:t>
      </w:r>
      <w:proofErr w:type="gramStart"/>
      <w:r w:rsidRPr="00E03E5D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E03E5D">
        <w:rPr>
          <w:rFonts w:ascii="Times New Roman" w:hAnsi="Times New Roman" w:cs="Times New Roman"/>
          <w:sz w:val="24"/>
          <w:szCs w:val="24"/>
        </w:rPr>
        <w:t xml:space="preserve"> как дополнительно готовитесь к итоговой аттестации?  </w:t>
      </w:r>
    </w:p>
    <w:p w:rsidR="00E03E5D" w:rsidRPr="00E03E5D" w:rsidRDefault="00E03E5D" w:rsidP="00E03E5D">
      <w:pPr>
        <w:tabs>
          <w:tab w:val="left" w:pos="28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 класс</w:t>
      </w:r>
    </w:p>
    <w:p w:rsidR="00E03E5D" w:rsidRPr="00E03E5D" w:rsidRDefault="00E03E5D" w:rsidP="00E03E5D">
      <w:pPr>
        <w:jc w:val="both"/>
        <w:rPr>
          <w:rFonts w:ascii="Times New Roman" w:hAnsi="Times New Roman" w:cs="Times New Roman"/>
          <w:sz w:val="24"/>
          <w:szCs w:val="24"/>
        </w:rPr>
      </w:pPr>
      <w:r w:rsidRPr="00E03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91225" cy="2257425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E03E5D" w:rsidRPr="00E03E5D" w:rsidRDefault="005D0398" w:rsidP="005D03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видно из диаграммы,  50% выпускников 11-х классов хватает знаний,  полученных в школе, для поступления в ВУЗ на бюджетной основе. 20,8% </w:t>
      </w:r>
      <w:r w:rsidRPr="005D0398">
        <w:rPr>
          <w:rFonts w:ascii="Times New Roman" w:hAnsi="Times New Roman" w:cs="Times New Roman"/>
          <w:sz w:val="24"/>
          <w:szCs w:val="24"/>
        </w:rPr>
        <w:t>выпускников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самостоятельно готовятся к сдаче экзаменов. И только 16,6% посещают подготовительные курсы при ВУЗах (как правило, это учащиеся, поступающие в ВУЗы, в которых разрешено проводить дополнительные испытания). 12,5% выпускников прибегают к услугам репетиторов для подготовки к ЕГЭ.</w:t>
      </w:r>
    </w:p>
    <w:p w:rsidR="00E03E5D" w:rsidRDefault="00E03E5D" w:rsidP="00E03E5D">
      <w:pPr>
        <w:rPr>
          <w:rFonts w:ascii="Times New Roman" w:hAnsi="Times New Roman" w:cs="Times New Roman"/>
          <w:sz w:val="24"/>
          <w:szCs w:val="24"/>
        </w:rPr>
      </w:pPr>
      <w:r w:rsidRPr="00E03E5D">
        <w:rPr>
          <w:rFonts w:ascii="Times New Roman" w:hAnsi="Times New Roman" w:cs="Times New Roman"/>
          <w:b/>
          <w:sz w:val="24"/>
          <w:szCs w:val="24"/>
          <w:u w:val="single"/>
        </w:rPr>
        <w:t>Диаграмма 1</w:t>
      </w:r>
      <w:r w:rsidR="005D0398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E03E5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E03E5D">
        <w:rPr>
          <w:rFonts w:ascii="Times New Roman" w:hAnsi="Times New Roman" w:cs="Times New Roman"/>
          <w:sz w:val="24"/>
          <w:szCs w:val="24"/>
        </w:rPr>
        <w:t xml:space="preserve"> Насколько Вы удовлетворены организацией внеурочной деятельности в школе (воспитательная работа в классе и в школе, дополнительное образование, кружки, секции и т.д.)?</w:t>
      </w:r>
    </w:p>
    <w:p w:rsidR="00E03E5D" w:rsidRPr="00E03E5D" w:rsidRDefault="00E03E5D" w:rsidP="00E03E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p w:rsidR="00E03E5D" w:rsidRDefault="00E03E5D" w:rsidP="00E03E5D">
      <w:r>
        <w:rPr>
          <w:noProof/>
          <w:lang w:eastAsia="ru-RU"/>
        </w:rPr>
        <w:drawing>
          <wp:inline distT="0" distB="0" distL="0" distR="0">
            <wp:extent cx="5372100" cy="2238375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E03E5D" w:rsidRDefault="00E03E5D" w:rsidP="000F50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диаграммы видно, что практически все выпускники 9-х классов удовлетворены также организацией внеурочной деятельностью шк</w:t>
      </w:r>
      <w:r w:rsidR="0068337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лы.</w:t>
      </w:r>
    </w:p>
    <w:p w:rsidR="007516AF" w:rsidRPr="007516AF" w:rsidRDefault="007516AF" w:rsidP="007516AF">
      <w:pPr>
        <w:rPr>
          <w:rFonts w:ascii="Times New Roman" w:hAnsi="Times New Roman" w:cs="Times New Roman"/>
          <w:sz w:val="24"/>
          <w:szCs w:val="24"/>
        </w:rPr>
      </w:pPr>
      <w:r w:rsidRPr="007516AF">
        <w:rPr>
          <w:rFonts w:ascii="Times New Roman" w:hAnsi="Times New Roman" w:cs="Times New Roman"/>
          <w:b/>
          <w:sz w:val="24"/>
          <w:szCs w:val="24"/>
          <w:u w:val="single"/>
        </w:rPr>
        <w:t>Диаграмма 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516AF">
        <w:rPr>
          <w:rFonts w:ascii="Times New Roman" w:hAnsi="Times New Roman" w:cs="Times New Roman"/>
          <w:sz w:val="24"/>
          <w:szCs w:val="24"/>
        </w:rPr>
        <w:t xml:space="preserve">Насколько, обучаясь в данной школе, на момент опроса Вы удовлетворены </w:t>
      </w:r>
      <w:r w:rsidRPr="00F21395">
        <w:rPr>
          <w:rFonts w:ascii="Times New Roman" w:hAnsi="Times New Roman" w:cs="Times New Roman"/>
          <w:sz w:val="24"/>
          <w:szCs w:val="24"/>
        </w:rPr>
        <w:tab/>
      </w:r>
    </w:p>
    <w:p w:rsidR="007516AF" w:rsidRDefault="007516AF" w:rsidP="000F50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057900" cy="2428875"/>
            <wp:effectExtent l="0" t="1905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C02C85" w:rsidRPr="00E03E5D" w:rsidRDefault="000E40E0" w:rsidP="003B487A">
      <w:pPr>
        <w:rPr>
          <w:rFonts w:ascii="Times New Roman" w:hAnsi="Times New Roman" w:cs="Times New Roman"/>
          <w:sz w:val="24"/>
          <w:szCs w:val="24"/>
        </w:rPr>
      </w:pPr>
      <w:r w:rsidRPr="000E40E0">
        <w:rPr>
          <w:rFonts w:ascii="Times New Roman" w:hAnsi="Times New Roman" w:cs="Times New Roman"/>
          <w:b/>
          <w:sz w:val="24"/>
          <w:szCs w:val="24"/>
          <w:u w:val="single"/>
        </w:rPr>
        <w:t>Вывод: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Pr="000E40E0">
        <w:rPr>
          <w:rFonts w:ascii="Times New Roman" w:hAnsi="Times New Roman" w:cs="Times New Roman"/>
          <w:sz w:val="24"/>
          <w:szCs w:val="24"/>
        </w:rPr>
        <w:t>можно отметить высокую степень удовлетворённости</w:t>
      </w:r>
      <w:r w:rsidR="00E03E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3E5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E03E5D" w:rsidRPr="009634AB">
        <w:rPr>
          <w:rFonts w:ascii="Times New Roman" w:hAnsi="Times New Roman" w:cs="Times New Roman"/>
          <w:sz w:val="24"/>
          <w:szCs w:val="24"/>
        </w:rPr>
        <w:t xml:space="preserve"> </w:t>
      </w:r>
      <w:r w:rsidR="009634AB" w:rsidRPr="009634A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03E5D" w:rsidRPr="00E03E5D">
        <w:rPr>
          <w:rFonts w:ascii="Times New Roman" w:hAnsi="Times New Roman" w:cs="Times New Roman"/>
          <w:sz w:val="24"/>
          <w:szCs w:val="24"/>
        </w:rPr>
        <w:t>условиями получения образования.</w:t>
      </w:r>
    </w:p>
    <w:p w:rsidR="00336C51" w:rsidRPr="00E03E5D" w:rsidRDefault="00E03E5D" w:rsidP="003B487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3E5D">
        <w:rPr>
          <w:rFonts w:ascii="Times New Roman" w:hAnsi="Times New Roman" w:cs="Times New Roman"/>
          <w:b/>
          <w:sz w:val="24"/>
          <w:szCs w:val="24"/>
          <w:u w:val="single"/>
        </w:rPr>
        <w:t>Анализ  г</w:t>
      </w:r>
      <w:r w:rsidR="003B487A" w:rsidRPr="00E03E5D">
        <w:rPr>
          <w:rFonts w:ascii="Times New Roman" w:hAnsi="Times New Roman" w:cs="Times New Roman"/>
          <w:b/>
          <w:sz w:val="24"/>
          <w:szCs w:val="24"/>
          <w:u w:val="single"/>
        </w:rPr>
        <w:t>отовност</w:t>
      </w:r>
      <w:r w:rsidRPr="00E03E5D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="003B487A" w:rsidRPr="00E03E5D">
        <w:rPr>
          <w:rFonts w:ascii="Times New Roman" w:hAnsi="Times New Roman" w:cs="Times New Roman"/>
          <w:b/>
          <w:sz w:val="24"/>
          <w:szCs w:val="24"/>
          <w:u w:val="single"/>
        </w:rPr>
        <w:t xml:space="preserve"> выпускников 11-х классов</w:t>
      </w:r>
      <w:r w:rsidR="0068337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B487A" w:rsidRPr="00E03E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83371" w:rsidRPr="00683371" w:rsidRDefault="00683371" w:rsidP="00683371">
      <w:pPr>
        <w:pStyle w:val="a5"/>
        <w:numPr>
          <w:ilvl w:val="0"/>
          <w:numId w:val="5"/>
        </w:numPr>
        <w:tabs>
          <w:tab w:val="left" w:pos="17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83371">
        <w:rPr>
          <w:rFonts w:ascii="Times New Roman" w:hAnsi="Times New Roman" w:cs="Times New Roman"/>
          <w:sz w:val="24"/>
          <w:szCs w:val="24"/>
        </w:rPr>
        <w:t>к дальнейшему продолжению образования</w:t>
      </w:r>
    </w:p>
    <w:p w:rsidR="00F21395" w:rsidRDefault="00683371" w:rsidP="00683371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83371">
        <w:rPr>
          <w:rFonts w:ascii="Times New Roman" w:hAnsi="Times New Roman" w:cs="Times New Roman"/>
          <w:sz w:val="24"/>
          <w:szCs w:val="24"/>
        </w:rPr>
        <w:t xml:space="preserve">к осознанному выбору профессии   </w:t>
      </w:r>
    </w:p>
    <w:p w:rsidR="00683371" w:rsidRPr="00683371" w:rsidRDefault="00683371" w:rsidP="00683371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83371">
        <w:rPr>
          <w:rFonts w:ascii="Times New Roman" w:hAnsi="Times New Roman" w:cs="Times New Roman"/>
          <w:sz w:val="24"/>
          <w:szCs w:val="24"/>
        </w:rPr>
        <w:t>к участию в общественной жизни</w:t>
      </w:r>
    </w:p>
    <w:p w:rsidR="00F21395" w:rsidRDefault="00683371" w:rsidP="00683371">
      <w:pPr>
        <w:pStyle w:val="a5"/>
        <w:numPr>
          <w:ilvl w:val="0"/>
          <w:numId w:val="5"/>
        </w:numPr>
        <w:tabs>
          <w:tab w:val="left" w:pos="29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83371">
        <w:rPr>
          <w:rFonts w:ascii="Times New Roman" w:hAnsi="Times New Roman" w:cs="Times New Roman"/>
          <w:sz w:val="24"/>
          <w:szCs w:val="24"/>
        </w:rPr>
        <w:t>к самостоятельной жизни</w:t>
      </w:r>
      <w:r w:rsidRPr="00683371">
        <w:rPr>
          <w:rFonts w:ascii="Times New Roman" w:hAnsi="Times New Roman" w:cs="Times New Roman"/>
          <w:sz w:val="24"/>
          <w:szCs w:val="24"/>
        </w:rPr>
        <w:tab/>
      </w:r>
    </w:p>
    <w:p w:rsidR="00683371" w:rsidRPr="00683371" w:rsidRDefault="00683371" w:rsidP="00683371">
      <w:pPr>
        <w:pStyle w:val="a5"/>
        <w:numPr>
          <w:ilvl w:val="0"/>
          <w:numId w:val="5"/>
        </w:numPr>
        <w:tabs>
          <w:tab w:val="left" w:pos="29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83371">
        <w:rPr>
          <w:rFonts w:ascii="Times New Roman" w:hAnsi="Times New Roman" w:cs="Times New Roman"/>
          <w:sz w:val="24"/>
          <w:szCs w:val="24"/>
        </w:rPr>
        <w:t>к созданию семьи</w:t>
      </w:r>
    </w:p>
    <w:p w:rsidR="00E03E5D" w:rsidRDefault="00683371" w:rsidP="00683371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83371">
        <w:rPr>
          <w:rFonts w:ascii="Times New Roman" w:hAnsi="Times New Roman" w:cs="Times New Roman"/>
          <w:sz w:val="24"/>
          <w:szCs w:val="24"/>
        </w:rPr>
        <w:t>к разрешению возникающих проблем и поиску</w:t>
      </w:r>
      <w:r>
        <w:rPr>
          <w:rFonts w:ascii="Times New Roman" w:hAnsi="Times New Roman" w:cs="Times New Roman"/>
          <w:sz w:val="24"/>
          <w:szCs w:val="24"/>
        </w:rPr>
        <w:t xml:space="preserve"> решений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конфликтных ситуация</w:t>
      </w:r>
    </w:p>
    <w:p w:rsidR="00683371" w:rsidRDefault="00683371" w:rsidP="00683371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83371" w:rsidRPr="00683371" w:rsidRDefault="00683371" w:rsidP="0068337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371">
        <w:rPr>
          <w:rFonts w:ascii="Times New Roman" w:hAnsi="Times New Roman" w:cs="Times New Roman"/>
          <w:b/>
          <w:sz w:val="24"/>
          <w:szCs w:val="24"/>
          <w:u w:val="single"/>
        </w:rPr>
        <w:t>Диаграмма 1</w:t>
      </w:r>
      <w:r w:rsidR="009634A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68337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83371" w:rsidRDefault="005D0398" w:rsidP="00E03E5D">
      <w:pPr>
        <w:tabs>
          <w:tab w:val="left" w:pos="1545"/>
        </w:tabs>
      </w:pPr>
      <w:r>
        <w:rPr>
          <w:noProof/>
          <w:lang w:eastAsia="ru-RU"/>
        </w:rPr>
        <w:drawing>
          <wp:inline distT="0" distB="0" distL="0" distR="0">
            <wp:extent cx="6067425" cy="2352675"/>
            <wp:effectExtent l="0" t="0" r="0" b="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7516AF" w:rsidRDefault="00F21395" w:rsidP="007516AF">
      <w:pPr>
        <w:spacing w:after="0"/>
        <w:jc w:val="both"/>
      </w:pPr>
      <w:r w:rsidRPr="00F21395">
        <w:rPr>
          <w:rFonts w:ascii="Times New Roman" w:hAnsi="Times New Roman" w:cs="Times New Roman"/>
          <w:sz w:val="24"/>
          <w:szCs w:val="24"/>
        </w:rPr>
        <w:t>Из диаграммы 15 видно, что 79,2% выпускников 11-х классов готовы по окончании школы к  разрешению возникающих проблем и поиску решений в конфликтных ситуация</w:t>
      </w:r>
      <w:r>
        <w:rPr>
          <w:rFonts w:ascii="Times New Roman" w:hAnsi="Times New Roman" w:cs="Times New Roman"/>
          <w:sz w:val="24"/>
          <w:szCs w:val="24"/>
        </w:rPr>
        <w:t>х</w:t>
      </w:r>
      <w:r w:rsidR="007516AF">
        <w:rPr>
          <w:rFonts w:ascii="Times New Roman" w:hAnsi="Times New Roman" w:cs="Times New Roman"/>
          <w:sz w:val="24"/>
          <w:szCs w:val="24"/>
        </w:rPr>
        <w:t>,</w:t>
      </w:r>
      <w:r w:rsidRPr="00F21395">
        <w:rPr>
          <w:rFonts w:ascii="Times New Roman" w:hAnsi="Times New Roman" w:cs="Times New Roman"/>
          <w:sz w:val="24"/>
          <w:szCs w:val="24"/>
        </w:rPr>
        <w:t xml:space="preserve"> к участию в общественной жизни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F21395">
        <w:rPr>
          <w:rFonts w:ascii="Times New Roman" w:hAnsi="Times New Roman" w:cs="Times New Roman"/>
          <w:sz w:val="24"/>
          <w:szCs w:val="24"/>
        </w:rPr>
        <w:t xml:space="preserve"> 66,7% выпускников </w:t>
      </w:r>
      <w:r>
        <w:rPr>
          <w:rFonts w:ascii="Times New Roman" w:hAnsi="Times New Roman" w:cs="Times New Roman"/>
          <w:sz w:val="24"/>
          <w:szCs w:val="24"/>
        </w:rPr>
        <w:t xml:space="preserve">готовы </w:t>
      </w:r>
      <w:r w:rsidRPr="00F21395">
        <w:rPr>
          <w:rFonts w:ascii="Times New Roman" w:hAnsi="Times New Roman" w:cs="Times New Roman"/>
          <w:sz w:val="24"/>
          <w:szCs w:val="24"/>
        </w:rPr>
        <w:t>к дальнейшему продолжению образования, 62,5% - к самостоятельной жизни</w:t>
      </w:r>
      <w:r w:rsidRPr="00F213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21395">
        <w:rPr>
          <w:rFonts w:ascii="Times New Roman" w:hAnsi="Times New Roman" w:cs="Times New Roman"/>
          <w:sz w:val="24"/>
          <w:szCs w:val="24"/>
        </w:rPr>
        <w:t>58,3% - к осознанному выбору</w:t>
      </w:r>
      <w:r w:rsidR="007516AF">
        <w:rPr>
          <w:rFonts w:ascii="Times New Roman" w:hAnsi="Times New Roman" w:cs="Times New Roman"/>
          <w:sz w:val="24"/>
          <w:szCs w:val="24"/>
        </w:rPr>
        <w:t xml:space="preserve"> </w:t>
      </w:r>
      <w:r w:rsidRPr="00F21395">
        <w:rPr>
          <w:rFonts w:ascii="Times New Roman" w:hAnsi="Times New Roman" w:cs="Times New Roman"/>
          <w:sz w:val="24"/>
          <w:szCs w:val="24"/>
        </w:rPr>
        <w:t>профессии , 33,3%- к созданию семьи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03E5D">
        <w:tab/>
      </w:r>
    </w:p>
    <w:p w:rsidR="007516AF" w:rsidRDefault="00F21395" w:rsidP="007516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6AF">
        <w:rPr>
          <w:rFonts w:ascii="Times New Roman" w:hAnsi="Times New Roman" w:cs="Times New Roman"/>
          <w:sz w:val="24"/>
          <w:szCs w:val="24"/>
        </w:rPr>
        <w:t xml:space="preserve">33,3% выпускников совсем не готовы </w:t>
      </w:r>
      <w:r w:rsidR="007516AF" w:rsidRPr="007516AF">
        <w:rPr>
          <w:rFonts w:ascii="Times New Roman" w:hAnsi="Times New Roman" w:cs="Times New Roman"/>
          <w:sz w:val="24"/>
          <w:szCs w:val="24"/>
        </w:rPr>
        <w:t xml:space="preserve">или  частично готовы </w:t>
      </w:r>
      <w:r w:rsidRPr="007516AF">
        <w:rPr>
          <w:rFonts w:ascii="Times New Roman" w:hAnsi="Times New Roman" w:cs="Times New Roman"/>
          <w:sz w:val="24"/>
          <w:szCs w:val="24"/>
        </w:rPr>
        <w:t xml:space="preserve">к  созданию семьи. </w:t>
      </w:r>
    </w:p>
    <w:p w:rsidR="00E03E5D" w:rsidRPr="007516AF" w:rsidRDefault="007516AF" w:rsidP="007516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F21395" w:rsidRPr="007516AF">
        <w:rPr>
          <w:rFonts w:ascii="Times New Roman" w:hAnsi="Times New Roman" w:cs="Times New Roman"/>
          <w:sz w:val="24"/>
          <w:szCs w:val="24"/>
        </w:rPr>
        <w:t xml:space="preserve">Результаты исследования демонстрируют высокую </w:t>
      </w:r>
      <w:r w:rsidRPr="007516AF">
        <w:rPr>
          <w:rFonts w:ascii="Times New Roman" w:hAnsi="Times New Roman" w:cs="Times New Roman"/>
          <w:sz w:val="24"/>
          <w:szCs w:val="24"/>
        </w:rPr>
        <w:t>с</w:t>
      </w:r>
      <w:r w:rsidR="00F21395" w:rsidRPr="007516AF">
        <w:rPr>
          <w:rFonts w:ascii="Times New Roman" w:hAnsi="Times New Roman" w:cs="Times New Roman"/>
          <w:sz w:val="24"/>
          <w:szCs w:val="24"/>
        </w:rPr>
        <w:t>тепень готовности выпускников 11-х классов к решению</w:t>
      </w:r>
      <w:r w:rsidRPr="007516AF">
        <w:rPr>
          <w:rFonts w:ascii="Times New Roman" w:hAnsi="Times New Roman" w:cs="Times New Roman"/>
          <w:sz w:val="24"/>
          <w:szCs w:val="24"/>
        </w:rPr>
        <w:t xml:space="preserve"> возникающих </w:t>
      </w:r>
      <w:r w:rsidR="00F21395" w:rsidRPr="007516AF">
        <w:rPr>
          <w:rFonts w:ascii="Times New Roman" w:hAnsi="Times New Roman" w:cs="Times New Roman"/>
          <w:sz w:val="24"/>
          <w:szCs w:val="24"/>
        </w:rPr>
        <w:t>проблем</w:t>
      </w:r>
      <w:r>
        <w:rPr>
          <w:rFonts w:ascii="Times New Roman" w:hAnsi="Times New Roman" w:cs="Times New Roman"/>
          <w:sz w:val="24"/>
          <w:szCs w:val="24"/>
        </w:rPr>
        <w:t>, к выбору профессии, к дальнейшему обучению.</w:t>
      </w:r>
    </w:p>
    <w:p w:rsidR="003B487A" w:rsidRPr="0084746B" w:rsidRDefault="003B487A" w:rsidP="009634AB">
      <w:pPr>
        <w:tabs>
          <w:tab w:val="left" w:pos="-142"/>
          <w:tab w:val="left" w:pos="142"/>
        </w:tabs>
        <w:spacing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Основные в</w:t>
      </w:r>
      <w:r w:rsidRPr="0084746B">
        <w:rPr>
          <w:rFonts w:ascii="Times New Roman" w:hAnsi="Times New Roman" w:cs="Times New Roman"/>
          <w:b/>
          <w:sz w:val="24"/>
          <w:szCs w:val="24"/>
          <w:u w:val="single"/>
        </w:rPr>
        <w:t>ыводы по результатам анализа:</w:t>
      </w:r>
    </w:p>
    <w:p w:rsidR="003B487A" w:rsidRDefault="003B487A" w:rsidP="008D5B2A">
      <w:pPr>
        <w:pStyle w:val="a5"/>
        <w:numPr>
          <w:ilvl w:val="0"/>
          <w:numId w:val="4"/>
        </w:numPr>
        <w:tabs>
          <w:tab w:val="left" w:pos="-142"/>
          <w:tab w:val="left" w:pos="142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59BE">
        <w:rPr>
          <w:rFonts w:ascii="Times New Roman" w:hAnsi="Times New Roman" w:cs="Times New Roman"/>
          <w:sz w:val="24"/>
          <w:szCs w:val="24"/>
        </w:rPr>
        <w:t xml:space="preserve">Удовлетворенность учащихся 9 и 11 классов результатами реализации основных образовательных программ можно считать </w:t>
      </w:r>
      <w:r>
        <w:rPr>
          <w:rFonts w:ascii="Times New Roman" w:hAnsi="Times New Roman" w:cs="Times New Roman"/>
          <w:sz w:val="24"/>
          <w:szCs w:val="24"/>
        </w:rPr>
        <w:t>высокой</w:t>
      </w:r>
      <w:r w:rsidRPr="001259BE">
        <w:rPr>
          <w:rFonts w:ascii="Times New Roman" w:hAnsi="Times New Roman" w:cs="Times New Roman"/>
          <w:sz w:val="24"/>
          <w:szCs w:val="24"/>
        </w:rPr>
        <w:t>.</w:t>
      </w:r>
    </w:p>
    <w:p w:rsidR="003B487A" w:rsidRDefault="003B487A" w:rsidP="008D5B2A">
      <w:pPr>
        <w:pStyle w:val="a5"/>
        <w:numPr>
          <w:ilvl w:val="0"/>
          <w:numId w:val="4"/>
        </w:numPr>
        <w:tabs>
          <w:tab w:val="left" w:pos="-142"/>
          <w:tab w:val="left" w:pos="142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59BE">
        <w:rPr>
          <w:rFonts w:ascii="Times New Roman" w:hAnsi="Times New Roman" w:cs="Times New Roman"/>
          <w:sz w:val="24"/>
          <w:szCs w:val="24"/>
        </w:rPr>
        <w:t xml:space="preserve">Общая удовлетворенность преподаванием предметов у учащихся высокая, выявлена тенденция недостаточной удовлетворенности учащихся </w:t>
      </w:r>
      <w:r>
        <w:rPr>
          <w:rFonts w:ascii="Times New Roman" w:hAnsi="Times New Roman" w:cs="Times New Roman"/>
          <w:sz w:val="24"/>
          <w:szCs w:val="24"/>
        </w:rPr>
        <w:t xml:space="preserve">9 классов </w:t>
      </w:r>
      <w:r w:rsidRPr="001259BE">
        <w:rPr>
          <w:rFonts w:ascii="Times New Roman" w:hAnsi="Times New Roman" w:cs="Times New Roman"/>
          <w:sz w:val="24"/>
          <w:szCs w:val="24"/>
        </w:rPr>
        <w:t xml:space="preserve">преподаванием отдельных предметов </w:t>
      </w:r>
      <w:r w:rsidR="009634AB">
        <w:rPr>
          <w:rFonts w:ascii="Times New Roman" w:hAnsi="Times New Roman" w:cs="Times New Roman"/>
          <w:sz w:val="24"/>
          <w:szCs w:val="24"/>
        </w:rPr>
        <w:t>гуманитарного</w:t>
      </w:r>
      <w:r w:rsidRPr="001259BE">
        <w:rPr>
          <w:rFonts w:ascii="Times New Roman" w:hAnsi="Times New Roman" w:cs="Times New Roman"/>
          <w:sz w:val="24"/>
          <w:szCs w:val="24"/>
        </w:rPr>
        <w:t xml:space="preserve"> цикла</w:t>
      </w:r>
      <w:r>
        <w:rPr>
          <w:rFonts w:ascii="Times New Roman" w:hAnsi="Times New Roman" w:cs="Times New Roman"/>
          <w:sz w:val="24"/>
          <w:szCs w:val="24"/>
        </w:rPr>
        <w:t xml:space="preserve"> (иностранного языка, </w:t>
      </w:r>
      <w:r w:rsidR="009634AB">
        <w:rPr>
          <w:rFonts w:ascii="Times New Roman" w:hAnsi="Times New Roman" w:cs="Times New Roman"/>
          <w:sz w:val="24"/>
          <w:szCs w:val="24"/>
        </w:rPr>
        <w:t xml:space="preserve">истории, обществознания).  </w:t>
      </w:r>
      <w:r w:rsidRPr="00125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11 классах</w:t>
      </w:r>
      <w:r w:rsidR="009634AB">
        <w:rPr>
          <w:rFonts w:ascii="Times New Roman" w:hAnsi="Times New Roman" w:cs="Times New Roman"/>
          <w:sz w:val="24"/>
          <w:szCs w:val="24"/>
        </w:rPr>
        <w:t xml:space="preserve">  в группе социально-гуманитарного профиля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5B2A">
        <w:rPr>
          <w:rFonts w:ascii="Times New Roman" w:hAnsi="Times New Roman" w:cs="Times New Roman"/>
          <w:sz w:val="24"/>
          <w:szCs w:val="24"/>
        </w:rPr>
        <w:t>алгеброй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D5B2A">
        <w:rPr>
          <w:rFonts w:ascii="Times New Roman" w:hAnsi="Times New Roman" w:cs="Times New Roman"/>
          <w:sz w:val="24"/>
          <w:szCs w:val="24"/>
        </w:rPr>
        <w:t>физикой, физкультурой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3B487A" w:rsidRPr="001259BE" w:rsidRDefault="003B487A" w:rsidP="008D5B2A">
      <w:pPr>
        <w:pStyle w:val="a5"/>
        <w:numPr>
          <w:ilvl w:val="0"/>
          <w:numId w:val="4"/>
        </w:numPr>
        <w:tabs>
          <w:tab w:val="left" w:pos="-142"/>
          <w:tab w:val="left" w:pos="142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259BE">
        <w:rPr>
          <w:rFonts w:ascii="Times New Roman" w:hAnsi="Times New Roman" w:cs="Times New Roman"/>
          <w:sz w:val="24"/>
          <w:szCs w:val="24"/>
        </w:rPr>
        <w:t>Оценка образовательного процесса учащимися свидетельствует о достаточно высоком уровне удовлетворенности</w:t>
      </w:r>
      <w:r>
        <w:rPr>
          <w:rFonts w:ascii="Times New Roman" w:hAnsi="Times New Roman" w:cs="Times New Roman"/>
          <w:sz w:val="24"/>
          <w:szCs w:val="24"/>
        </w:rPr>
        <w:t xml:space="preserve"> результатами образования</w:t>
      </w:r>
      <w:r w:rsidRPr="001259BE">
        <w:rPr>
          <w:rFonts w:ascii="Times New Roman" w:hAnsi="Times New Roman" w:cs="Times New Roman"/>
          <w:sz w:val="24"/>
          <w:szCs w:val="24"/>
        </w:rPr>
        <w:t>.</w:t>
      </w:r>
    </w:p>
    <w:p w:rsidR="008D5B2A" w:rsidRPr="008D5B2A" w:rsidRDefault="003B487A" w:rsidP="008D5B2A">
      <w:pPr>
        <w:pStyle w:val="a5"/>
        <w:keepNext/>
        <w:numPr>
          <w:ilvl w:val="0"/>
          <w:numId w:val="4"/>
        </w:numPr>
        <w:tabs>
          <w:tab w:val="left" w:pos="-142"/>
          <w:tab w:val="left" w:pos="142"/>
        </w:tabs>
        <w:spacing w:line="240" w:lineRule="auto"/>
        <w:ind w:left="-14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46B">
        <w:rPr>
          <w:rFonts w:ascii="Times New Roman" w:hAnsi="Times New Roman" w:cs="Times New Roman"/>
          <w:sz w:val="24"/>
          <w:szCs w:val="24"/>
        </w:rPr>
        <w:t>Респонденты демонстрируют высокий уровень удовлетворенности условиями обучения в школе</w:t>
      </w:r>
      <w:r>
        <w:rPr>
          <w:rFonts w:ascii="Times New Roman" w:hAnsi="Times New Roman" w:cs="Times New Roman"/>
          <w:sz w:val="24"/>
          <w:szCs w:val="24"/>
        </w:rPr>
        <w:t>, комфортностью обучения</w:t>
      </w:r>
      <w:r w:rsidRPr="0084746B">
        <w:rPr>
          <w:rFonts w:ascii="Times New Roman" w:hAnsi="Times New Roman" w:cs="Times New Roman"/>
          <w:sz w:val="24"/>
          <w:szCs w:val="24"/>
        </w:rPr>
        <w:t>.</w:t>
      </w:r>
    </w:p>
    <w:p w:rsidR="008D5B2A" w:rsidRPr="008D5B2A" w:rsidRDefault="008D5B2A" w:rsidP="008D5B2A">
      <w:pPr>
        <w:pStyle w:val="a5"/>
        <w:keepNext/>
        <w:numPr>
          <w:ilvl w:val="0"/>
          <w:numId w:val="4"/>
        </w:numPr>
        <w:tabs>
          <w:tab w:val="left" w:pos="-142"/>
          <w:tab w:val="left" w:pos="142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5B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DC5" w:rsidRPr="00AC2DC5">
        <w:rPr>
          <w:rFonts w:ascii="Times New Roman" w:hAnsi="Times New Roman" w:cs="Times New Roman"/>
          <w:sz w:val="24"/>
          <w:szCs w:val="24"/>
        </w:rPr>
        <w:t>Можно отметить</w:t>
      </w:r>
      <w:r w:rsidR="00AC2D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DC5">
        <w:rPr>
          <w:rFonts w:ascii="Times New Roman" w:hAnsi="Times New Roman" w:cs="Times New Roman"/>
          <w:sz w:val="24"/>
          <w:szCs w:val="24"/>
        </w:rPr>
        <w:t>в</w:t>
      </w:r>
      <w:r w:rsidRPr="008D5B2A">
        <w:rPr>
          <w:rFonts w:ascii="Times New Roman" w:hAnsi="Times New Roman" w:cs="Times New Roman"/>
          <w:sz w:val="24"/>
          <w:szCs w:val="24"/>
        </w:rPr>
        <w:t>ысоки</w:t>
      </w:r>
      <w:r w:rsidR="00AC2DC5">
        <w:rPr>
          <w:rFonts w:ascii="Times New Roman" w:hAnsi="Times New Roman" w:cs="Times New Roman"/>
          <w:sz w:val="24"/>
          <w:szCs w:val="24"/>
        </w:rPr>
        <w:t>й</w:t>
      </w:r>
      <w:r w:rsidRPr="008D5B2A">
        <w:rPr>
          <w:rFonts w:ascii="Times New Roman" w:hAnsi="Times New Roman" w:cs="Times New Roman"/>
          <w:sz w:val="24"/>
          <w:szCs w:val="24"/>
        </w:rPr>
        <w:t xml:space="preserve"> уровень готовности выпускников 11-х классов  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B2A">
        <w:rPr>
          <w:rFonts w:ascii="Times New Roman" w:hAnsi="Times New Roman" w:cs="Times New Roman"/>
          <w:sz w:val="24"/>
          <w:szCs w:val="24"/>
        </w:rPr>
        <w:t>дальнейшему продолжению образования,  к осознанному выбору профессии, к участию в общественной жизни,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B2A">
        <w:rPr>
          <w:rFonts w:ascii="Times New Roman" w:hAnsi="Times New Roman" w:cs="Times New Roman"/>
          <w:sz w:val="24"/>
          <w:szCs w:val="24"/>
        </w:rPr>
        <w:t xml:space="preserve"> к самостоятельной жизни, к созданию семьи, к разрешению возникающих проблем и поиску решений в конфликтных ситуациях.</w:t>
      </w:r>
    </w:p>
    <w:p w:rsidR="003B487A" w:rsidRPr="00E664E8" w:rsidRDefault="003B487A" w:rsidP="008D5B2A">
      <w:pPr>
        <w:tabs>
          <w:tab w:val="left" w:pos="-142"/>
          <w:tab w:val="left" w:pos="142"/>
        </w:tabs>
        <w:spacing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B487A" w:rsidRPr="002F4B6F" w:rsidRDefault="003B487A" w:rsidP="009634AB">
      <w:pPr>
        <w:tabs>
          <w:tab w:val="left" w:pos="-142"/>
          <w:tab w:val="left" w:pos="142"/>
        </w:tabs>
        <w:ind w:left="-142"/>
      </w:pPr>
    </w:p>
    <w:p w:rsidR="003766A3" w:rsidRDefault="003766A3" w:rsidP="009634AB">
      <w:pPr>
        <w:pStyle w:val="a5"/>
        <w:tabs>
          <w:tab w:val="left" w:pos="-142"/>
          <w:tab w:val="left" w:pos="142"/>
        </w:tabs>
        <w:ind w:left="-142"/>
      </w:pPr>
    </w:p>
    <w:p w:rsidR="0002086E" w:rsidRDefault="0002086E" w:rsidP="009634AB">
      <w:pPr>
        <w:pStyle w:val="a5"/>
        <w:tabs>
          <w:tab w:val="left" w:pos="-142"/>
          <w:tab w:val="left" w:pos="142"/>
        </w:tabs>
        <w:ind w:left="-142"/>
      </w:pPr>
    </w:p>
    <w:p w:rsidR="0002086E" w:rsidRDefault="0002086E" w:rsidP="009634AB">
      <w:pPr>
        <w:pStyle w:val="a5"/>
        <w:tabs>
          <w:tab w:val="left" w:pos="-142"/>
          <w:tab w:val="left" w:pos="142"/>
        </w:tabs>
        <w:ind w:left="-142"/>
      </w:pPr>
    </w:p>
    <w:p w:rsidR="0002086E" w:rsidRDefault="0002086E" w:rsidP="009634AB">
      <w:pPr>
        <w:pStyle w:val="a5"/>
        <w:tabs>
          <w:tab w:val="left" w:pos="-142"/>
          <w:tab w:val="left" w:pos="142"/>
        </w:tabs>
        <w:ind w:left="-142"/>
      </w:pPr>
    </w:p>
    <w:p w:rsidR="0002086E" w:rsidRDefault="0002086E" w:rsidP="009634AB">
      <w:pPr>
        <w:pStyle w:val="a5"/>
        <w:tabs>
          <w:tab w:val="left" w:pos="-142"/>
          <w:tab w:val="left" w:pos="142"/>
        </w:tabs>
        <w:ind w:left="-142"/>
      </w:pPr>
    </w:p>
    <w:p w:rsidR="0002086E" w:rsidRDefault="0002086E" w:rsidP="009634AB">
      <w:pPr>
        <w:pStyle w:val="a5"/>
        <w:tabs>
          <w:tab w:val="left" w:pos="-142"/>
          <w:tab w:val="left" w:pos="142"/>
        </w:tabs>
        <w:ind w:left="-142"/>
      </w:pPr>
    </w:p>
    <w:p w:rsidR="0002086E" w:rsidRDefault="0002086E" w:rsidP="009634AB">
      <w:pPr>
        <w:pStyle w:val="a5"/>
        <w:tabs>
          <w:tab w:val="left" w:pos="-142"/>
          <w:tab w:val="left" w:pos="142"/>
        </w:tabs>
        <w:ind w:left="-142"/>
      </w:pPr>
    </w:p>
    <w:p w:rsidR="0002086E" w:rsidRDefault="0002086E" w:rsidP="009634AB">
      <w:pPr>
        <w:pStyle w:val="a5"/>
        <w:tabs>
          <w:tab w:val="left" w:pos="-142"/>
          <w:tab w:val="left" w:pos="142"/>
        </w:tabs>
        <w:ind w:left="-142"/>
      </w:pPr>
    </w:p>
    <w:p w:rsidR="0002086E" w:rsidRDefault="0002086E" w:rsidP="009634AB">
      <w:pPr>
        <w:pStyle w:val="a5"/>
        <w:tabs>
          <w:tab w:val="left" w:pos="-142"/>
          <w:tab w:val="left" w:pos="142"/>
        </w:tabs>
        <w:ind w:left="-142"/>
      </w:pPr>
    </w:p>
    <w:p w:rsidR="0002086E" w:rsidRDefault="0002086E" w:rsidP="009634AB">
      <w:pPr>
        <w:pStyle w:val="a5"/>
        <w:tabs>
          <w:tab w:val="left" w:pos="-142"/>
          <w:tab w:val="left" w:pos="142"/>
        </w:tabs>
        <w:ind w:left="-142"/>
      </w:pPr>
    </w:p>
    <w:p w:rsidR="0002086E" w:rsidRDefault="0002086E" w:rsidP="003766A3">
      <w:pPr>
        <w:pStyle w:val="a5"/>
        <w:ind w:left="825"/>
      </w:pPr>
    </w:p>
    <w:p w:rsidR="0002086E" w:rsidRDefault="0002086E" w:rsidP="003766A3">
      <w:pPr>
        <w:pStyle w:val="a5"/>
        <w:ind w:left="825"/>
      </w:pPr>
    </w:p>
    <w:p w:rsidR="0002086E" w:rsidRDefault="0002086E" w:rsidP="003766A3">
      <w:pPr>
        <w:pStyle w:val="a5"/>
        <w:ind w:left="825"/>
      </w:pPr>
    </w:p>
    <w:p w:rsidR="003766A3" w:rsidRDefault="003766A3" w:rsidP="003766A3">
      <w:pPr>
        <w:pStyle w:val="a5"/>
        <w:ind w:left="825"/>
      </w:pPr>
    </w:p>
    <w:p w:rsidR="003766A3" w:rsidRDefault="003766A3" w:rsidP="003766A3">
      <w:pPr>
        <w:pStyle w:val="a5"/>
        <w:ind w:left="825"/>
      </w:pPr>
    </w:p>
    <w:p w:rsidR="00955324" w:rsidRDefault="00955324" w:rsidP="003766A3">
      <w:pPr>
        <w:pStyle w:val="a5"/>
        <w:ind w:left="825"/>
      </w:pPr>
    </w:p>
    <w:sectPr w:rsidR="00955324" w:rsidSect="00883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64E" w:rsidRDefault="0063164E" w:rsidP="0063164E">
      <w:pPr>
        <w:spacing w:after="0" w:line="240" w:lineRule="auto"/>
      </w:pPr>
      <w:r>
        <w:separator/>
      </w:r>
    </w:p>
  </w:endnote>
  <w:endnote w:type="continuationSeparator" w:id="0">
    <w:p w:rsidR="0063164E" w:rsidRDefault="0063164E" w:rsidP="00631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64E" w:rsidRDefault="0063164E" w:rsidP="0063164E">
      <w:pPr>
        <w:spacing w:after="0" w:line="240" w:lineRule="auto"/>
      </w:pPr>
      <w:r>
        <w:separator/>
      </w:r>
    </w:p>
  </w:footnote>
  <w:footnote w:type="continuationSeparator" w:id="0">
    <w:p w:rsidR="0063164E" w:rsidRDefault="0063164E" w:rsidP="006316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61EE4"/>
    <w:multiLevelType w:val="hybridMultilevel"/>
    <w:tmpl w:val="83F4A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B36C8"/>
    <w:multiLevelType w:val="hybridMultilevel"/>
    <w:tmpl w:val="CA68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40E4B"/>
    <w:multiLevelType w:val="hybridMultilevel"/>
    <w:tmpl w:val="95CE8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310D4"/>
    <w:multiLevelType w:val="hybridMultilevel"/>
    <w:tmpl w:val="D262ADAA"/>
    <w:lvl w:ilvl="0" w:tplc="FA82FC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D8647F0"/>
    <w:multiLevelType w:val="hybridMultilevel"/>
    <w:tmpl w:val="91FA9040"/>
    <w:lvl w:ilvl="0" w:tplc="7FB82792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E68"/>
    <w:rsid w:val="0002086E"/>
    <w:rsid w:val="00027EA8"/>
    <w:rsid w:val="00046EA3"/>
    <w:rsid w:val="000B02B1"/>
    <w:rsid w:val="000E40E0"/>
    <w:rsid w:val="000F50AF"/>
    <w:rsid w:val="00141DE7"/>
    <w:rsid w:val="001C1CA9"/>
    <w:rsid w:val="00336C51"/>
    <w:rsid w:val="003766A3"/>
    <w:rsid w:val="003B487A"/>
    <w:rsid w:val="00461E68"/>
    <w:rsid w:val="00511419"/>
    <w:rsid w:val="005575D4"/>
    <w:rsid w:val="005C3010"/>
    <w:rsid w:val="005D0398"/>
    <w:rsid w:val="0063164E"/>
    <w:rsid w:val="00662D63"/>
    <w:rsid w:val="00683371"/>
    <w:rsid w:val="006D1863"/>
    <w:rsid w:val="007516AF"/>
    <w:rsid w:val="007B679A"/>
    <w:rsid w:val="0088311F"/>
    <w:rsid w:val="008C1944"/>
    <w:rsid w:val="008D5B2A"/>
    <w:rsid w:val="00955324"/>
    <w:rsid w:val="009634AB"/>
    <w:rsid w:val="00AC2DC5"/>
    <w:rsid w:val="00AC5778"/>
    <w:rsid w:val="00AD71FD"/>
    <w:rsid w:val="00B21624"/>
    <w:rsid w:val="00B2500B"/>
    <w:rsid w:val="00B847E7"/>
    <w:rsid w:val="00C02C85"/>
    <w:rsid w:val="00C51628"/>
    <w:rsid w:val="00C77612"/>
    <w:rsid w:val="00CC3A3A"/>
    <w:rsid w:val="00D907B7"/>
    <w:rsid w:val="00E03E5D"/>
    <w:rsid w:val="00E43F60"/>
    <w:rsid w:val="00E73E98"/>
    <w:rsid w:val="00E90EE6"/>
    <w:rsid w:val="00F0433B"/>
    <w:rsid w:val="00F21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1F"/>
  </w:style>
  <w:style w:type="paragraph" w:styleId="1">
    <w:name w:val="heading 1"/>
    <w:basedOn w:val="a"/>
    <w:next w:val="a"/>
    <w:link w:val="10"/>
    <w:uiPriority w:val="9"/>
    <w:qFormat/>
    <w:rsid w:val="00B847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E6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02B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631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164E"/>
  </w:style>
  <w:style w:type="paragraph" w:styleId="a8">
    <w:name w:val="footer"/>
    <w:basedOn w:val="a"/>
    <w:link w:val="a9"/>
    <w:uiPriority w:val="99"/>
    <w:semiHidden/>
    <w:unhideWhenUsed/>
    <w:rsid w:val="00631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3164E"/>
  </w:style>
  <w:style w:type="paragraph" w:styleId="aa">
    <w:name w:val="No Spacing"/>
    <w:uiPriority w:val="1"/>
    <w:qFormat/>
    <w:rsid w:val="00B847E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847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E6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02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2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3.xlsx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4.xlsx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5.xlsx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6.xlsx"/><Relationship Id="rId1" Type="http://schemas.openxmlformats.org/officeDocument/2006/relationships/themeOverride" Target="../theme/themeOverride16.xm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7.xlsx"/><Relationship Id="rId1" Type="http://schemas.openxmlformats.org/officeDocument/2006/relationships/themeOverride" Target="../theme/themeOverride17.xm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8.xlsx"/><Relationship Id="rId1" Type="http://schemas.openxmlformats.org/officeDocument/2006/relationships/themeOverride" Target="../theme/themeOverride18.xml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9.xlsx"/><Relationship Id="rId1" Type="http://schemas.openxmlformats.org/officeDocument/2006/relationships/themeOverride" Target="../theme/themeOverride19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0.xlsx"/><Relationship Id="rId1" Type="http://schemas.openxmlformats.org/officeDocument/2006/relationships/themeOverride" Target="../theme/themeOverride20.xml"/></Relationships>
</file>

<file path=word/charts/_rels/chart2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1.xlsx"/><Relationship Id="rId1" Type="http://schemas.openxmlformats.org/officeDocument/2006/relationships/themeOverride" Target="../theme/themeOverride21.xml"/></Relationships>
</file>

<file path=word/charts/_rels/chart2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2.xlsx"/><Relationship Id="rId1" Type="http://schemas.openxmlformats.org/officeDocument/2006/relationships/themeOverride" Target="../theme/themeOverride22.xml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3.xlsx"/><Relationship Id="rId1" Type="http://schemas.openxmlformats.org/officeDocument/2006/relationships/themeOverride" Target="../theme/themeOverride23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Лист1!$B$9:$B$12</c:f>
              <c:strCache>
                <c:ptCount val="4"/>
                <c:pt idx="0">
                  <c:v>Удовлетворены</c:v>
                </c:pt>
                <c:pt idx="1">
                  <c:v>В основном удовлетворены</c:v>
                </c:pt>
                <c:pt idx="2">
                  <c:v>Не удовлетворены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Лист1!$C$9:$C$12</c:f>
              <c:numCache>
                <c:formatCode>General</c:formatCode>
                <c:ptCount val="4"/>
                <c:pt idx="0">
                  <c:v>14</c:v>
                </c:pt>
                <c:pt idx="1">
                  <c:v>10</c:v>
                </c:pt>
                <c:pt idx="2">
                  <c:v>0</c:v>
                </c:pt>
                <c:pt idx="3">
                  <c:v>1</c:v>
                </c:pt>
              </c:numCache>
            </c:numRef>
          </c:val>
        </c:ser>
        <c:dLbls/>
        <c:axId val="52213632"/>
        <c:axId val="52215168"/>
      </c:barChart>
      <c:catAx>
        <c:axId val="52213632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2215168"/>
        <c:crosses val="autoZero"/>
        <c:auto val="1"/>
        <c:lblAlgn val="ctr"/>
        <c:lblOffset val="100"/>
      </c:catAx>
      <c:valAx>
        <c:axId val="52215168"/>
        <c:scaling>
          <c:orientation val="minMax"/>
        </c:scaling>
        <c:axPos val="l"/>
        <c:majorGridlines/>
        <c:numFmt formatCode="General" sourceLinked="1"/>
        <c:tickLblPos val="nextTo"/>
        <c:crossAx val="52213632"/>
        <c:crosses val="autoZero"/>
        <c:crossBetween val="between"/>
      </c:valAx>
    </c:plotArea>
    <c:plotVisOnly val="1"/>
    <c:dispBlanksAs val="gap"/>
  </c:chart>
  <c:externalData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bar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showVal val="1"/>
          </c:dLbls>
          <c:cat>
            <c:strRef>
              <c:f>Лист1!$B$52:$B$63</c:f>
              <c:strCache>
                <c:ptCount val="12"/>
                <c:pt idx="0">
                  <c:v>Плохое, непонятное объяснение учебного материала </c:v>
                </c:pt>
                <c:pt idx="1">
                  <c:v>Не учитываются мои интересы и  индивидуальные особенности</c:v>
                </c:pt>
                <c:pt idx="2">
                  <c:v>Неоправданно завышенные требования, предъявляемые учителем</c:v>
                </c:pt>
                <c:pt idx="3">
                  <c:v>Дисциплина на уроке</c:v>
                </c:pt>
                <c:pt idx="4">
                  <c:v>Взаимоотношения с учителем</c:v>
                </c:pt>
                <c:pt idx="5">
                  <c:v>Несправедливое отношение учителя</c:v>
                </c:pt>
                <c:pt idx="6">
                  <c:v>Однотипное построение урока, отсутствие интересных заданий и разных форм  учебной работы (работа в группе, проекты, использование компьютера и видеопрезентаций  на уроке и др.)</c:v>
                </c:pt>
                <c:pt idx="7">
                  <c:v>Низкий уровень требований учителя</c:v>
                </c:pt>
                <c:pt idx="8">
                  <c:v>Материал, излагаемый на уроке, есть в учебнике</c:v>
                </c:pt>
                <c:pt idx="9">
                  <c:v>Мое нежелание учиться или учить именно этот предмет</c:v>
                </c:pt>
                <c:pt idx="10">
                  <c:v>Часто менялись учителя </c:v>
                </c:pt>
                <c:pt idx="11">
                  <c:v>Меня все устраивает</c:v>
                </c:pt>
              </c:strCache>
            </c:strRef>
          </c:cat>
          <c:val>
            <c:numRef>
              <c:f>Лист1!$C$52:$C$63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2</c:v>
                </c:pt>
                <c:pt idx="9">
                  <c:v>7</c:v>
                </c:pt>
                <c:pt idx="10">
                  <c:v>2</c:v>
                </c:pt>
                <c:pt idx="11">
                  <c:v>8</c:v>
                </c:pt>
              </c:numCache>
            </c:numRef>
          </c:val>
        </c:ser>
        <c:dLbls/>
        <c:axId val="54636544"/>
        <c:axId val="54638080"/>
      </c:barChart>
      <c:catAx>
        <c:axId val="54636544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4638080"/>
        <c:crosses val="autoZero"/>
        <c:auto val="1"/>
        <c:lblAlgn val="ctr"/>
        <c:lblOffset val="100"/>
      </c:catAx>
      <c:valAx>
        <c:axId val="54638080"/>
        <c:scaling>
          <c:orientation val="minMax"/>
        </c:scaling>
        <c:axPos val="b"/>
        <c:majorGridlines/>
        <c:numFmt formatCode="General" sourceLinked="1"/>
        <c:tickLblPos val="nextTo"/>
        <c:crossAx val="54636544"/>
        <c:crosses val="autoZero"/>
        <c:crossBetween val="between"/>
      </c:valAx>
    </c:plotArea>
    <c:plotVisOnly val="1"/>
    <c:dispBlanksAs val="gap"/>
  </c:chart>
  <c:externalData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Лист1!$B$66:$B$70</c:f>
              <c:strCache>
                <c:ptCount val="5"/>
                <c:pt idx="0">
                  <c:v>Да</c:v>
                </c:pt>
                <c:pt idx="1">
                  <c:v>Да, но в другой школе (причина?)</c:v>
                </c:pt>
                <c:pt idx="2">
                  <c:v>Нет, среднее образование буду  получать в колледже (лицее …)</c:v>
                </c:pt>
                <c:pt idx="3">
                  <c:v>Пойду работать, а образование получу  в вечерней школе</c:v>
                </c:pt>
                <c:pt idx="4">
                  <c:v>Другое</c:v>
                </c:pt>
              </c:strCache>
            </c:strRef>
          </c:cat>
          <c:val>
            <c:numRef>
              <c:f>Лист1!$C$66:$C$70</c:f>
              <c:numCache>
                <c:formatCode>General</c:formatCode>
                <c:ptCount val="5"/>
                <c:pt idx="0">
                  <c:v>16</c:v>
                </c:pt>
                <c:pt idx="1">
                  <c:v>0</c:v>
                </c:pt>
                <c:pt idx="2">
                  <c:v>8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dLbls/>
        <c:axId val="54644096"/>
        <c:axId val="54752384"/>
      </c:barChart>
      <c:catAx>
        <c:axId val="54644096"/>
        <c:scaling>
          <c:orientation val="minMax"/>
        </c:scaling>
        <c:axPos val="b"/>
        <c:tickLblPos val="nextTo"/>
        <c:crossAx val="54752384"/>
        <c:crosses val="autoZero"/>
        <c:auto val="1"/>
        <c:lblAlgn val="ctr"/>
        <c:lblOffset val="100"/>
      </c:catAx>
      <c:valAx>
        <c:axId val="54752384"/>
        <c:scaling>
          <c:orientation val="minMax"/>
        </c:scaling>
        <c:axPos val="l"/>
        <c:majorGridlines/>
        <c:numFmt formatCode="General" sourceLinked="1"/>
        <c:tickLblPos val="nextTo"/>
        <c:crossAx val="54644096"/>
        <c:crosses val="autoZero"/>
        <c:crossBetween val="between"/>
      </c:valAx>
    </c:plotArea>
    <c:plotVisOnly val="1"/>
    <c:dispBlanksAs val="gap"/>
  </c:chart>
  <c:externalData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showVal val="1"/>
          </c:dLbls>
          <c:cat>
            <c:strRef>
              <c:f>Лист1!$B$164:$B$167</c:f>
              <c:strCache>
                <c:ptCount val="4"/>
                <c:pt idx="0">
                  <c:v>Да, буду поступать  в вуз на дневное отделение</c:v>
                </c:pt>
                <c:pt idx="1">
                  <c:v>Буду поступать на вечернее или заочное отделения, чтобы совмещать работу с учебой</c:v>
                </c:pt>
                <c:pt idx="2">
                  <c:v>Буду поступать в учреждения среднего профессионального образования (лицей, колледж)</c:v>
                </c:pt>
                <c:pt idx="3">
                  <c:v>Нет, пойду работать</c:v>
                </c:pt>
              </c:strCache>
            </c:strRef>
          </c:cat>
          <c:val>
            <c:numRef>
              <c:f>Лист1!$C$164:$C$167</c:f>
              <c:numCache>
                <c:formatCode>General</c:formatCode>
                <c:ptCount val="4"/>
                <c:pt idx="0">
                  <c:v>24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/>
        <c:axId val="54855168"/>
        <c:axId val="54856704"/>
      </c:barChart>
      <c:catAx>
        <c:axId val="54855168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4856704"/>
        <c:crosses val="autoZero"/>
        <c:auto val="1"/>
        <c:lblAlgn val="ctr"/>
        <c:lblOffset val="100"/>
      </c:catAx>
      <c:valAx>
        <c:axId val="54856704"/>
        <c:scaling>
          <c:orientation val="minMax"/>
        </c:scaling>
        <c:axPos val="l"/>
        <c:majorGridlines/>
        <c:numFmt formatCode="General" sourceLinked="1"/>
        <c:tickLblPos val="nextTo"/>
        <c:crossAx val="54855168"/>
        <c:crosses val="autoZero"/>
        <c:crossBetween val="between"/>
      </c:valAx>
    </c:plotArea>
    <c:plotVisOnly val="1"/>
    <c:dispBlanksAs val="gap"/>
  </c:chart>
  <c:externalData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Лист1!$B$81:$B$83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Лист1!$C$81:$C$83</c:f>
              <c:numCache>
                <c:formatCode>General</c:formatCode>
                <c:ptCount val="3"/>
                <c:pt idx="0">
                  <c:v>20</c:v>
                </c:pt>
                <c:pt idx="1">
                  <c:v>1</c:v>
                </c:pt>
                <c:pt idx="2">
                  <c:v>4</c:v>
                </c:pt>
              </c:numCache>
            </c:numRef>
          </c:val>
        </c:ser>
        <c:dLbls/>
        <c:axId val="54860032"/>
        <c:axId val="55017472"/>
      </c:barChart>
      <c:catAx>
        <c:axId val="54860032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5017472"/>
        <c:crosses val="autoZero"/>
        <c:auto val="1"/>
        <c:lblAlgn val="ctr"/>
        <c:lblOffset val="100"/>
      </c:catAx>
      <c:valAx>
        <c:axId val="55017472"/>
        <c:scaling>
          <c:orientation val="minMax"/>
        </c:scaling>
        <c:axPos val="l"/>
        <c:majorGridlines/>
        <c:numFmt formatCode="General" sourceLinked="1"/>
        <c:tickLblPos val="nextTo"/>
        <c:crossAx val="54860032"/>
        <c:crosses val="autoZero"/>
        <c:crossBetween val="between"/>
      </c:valAx>
    </c:plotArea>
    <c:plotVisOnly val="1"/>
    <c:dispBlanksAs val="gap"/>
  </c:chart>
  <c:externalData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view3D>
      <c:rAngAx val="1"/>
    </c:view3D>
    <c:plotArea>
      <c:layout/>
      <c:bar3DChart>
        <c:barDir val="bar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14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2</a:t>
                    </a:r>
                    <a:endParaRPr lang="en-US"/>
                  </a:p>
                </c:rich>
              </c:tx>
              <c:showVal val="1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1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Лист1!$B$169:$B$174</c:f>
              <c:strCache>
                <c:ptCount val="6"/>
                <c:pt idx="0">
                  <c:v>Да, школьной подготовки мне вполне достаточно</c:v>
                </c:pt>
                <c:pt idx="1">
                  <c:v>Нет, только школьной подготовки для поступления в вуз на бесплатную (бюджетную) форму обучения мне недостаточно </c:v>
                </c:pt>
                <c:pt idx="2">
                  <c:v>Нет, необходимо специально заниматься с репетиторами</c:v>
                </c:pt>
                <c:pt idx="3">
                  <c:v>Нет, надо дополнительно учиться на подготовительных курсах</c:v>
                </c:pt>
                <c:pt idx="4">
                  <c:v>Я  не собираюсь поступать в вуз после школы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Лист1!$C$169:$C$174</c:f>
              <c:numCache>
                <c:formatCode>General</c:formatCode>
                <c:ptCount val="6"/>
                <c:pt idx="0">
                  <c:v>10</c:v>
                </c:pt>
                <c:pt idx="1">
                  <c:v>5</c:v>
                </c:pt>
                <c:pt idx="2">
                  <c:v>4</c:v>
                </c:pt>
                <c:pt idx="3">
                  <c:v>3</c:v>
                </c:pt>
                <c:pt idx="4">
                  <c:v>0</c:v>
                </c:pt>
                <c:pt idx="5">
                  <c:v>2</c:v>
                </c:pt>
              </c:numCache>
            </c:numRef>
          </c:val>
        </c:ser>
        <c:dLbls/>
        <c:shape val="box"/>
        <c:axId val="55160192"/>
        <c:axId val="55166080"/>
        <c:axId val="0"/>
      </c:bar3DChart>
      <c:catAx>
        <c:axId val="55160192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5166080"/>
        <c:crosses val="autoZero"/>
        <c:auto val="1"/>
        <c:lblAlgn val="ctr"/>
        <c:lblOffset val="100"/>
      </c:catAx>
      <c:valAx>
        <c:axId val="55166080"/>
        <c:scaling>
          <c:orientation val="minMax"/>
        </c:scaling>
        <c:axPos val="b"/>
        <c:majorGridlines/>
        <c:numFmt formatCode="General" sourceLinked="1"/>
        <c:tickLblPos val="nextTo"/>
        <c:crossAx val="55160192"/>
        <c:crosses val="autoZero"/>
        <c:crossBetween val="between"/>
      </c:valAx>
    </c:plotArea>
    <c:plotVisOnly val="1"/>
    <c:dispBlanksAs val="gap"/>
  </c:chart>
  <c:externalData r:id="rId2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Лист1!$B$77:$B$79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Лист1!$C$77:$C$79</c:f>
              <c:numCache>
                <c:formatCode>General</c:formatCode>
                <c:ptCount val="3"/>
                <c:pt idx="0">
                  <c:v>22</c:v>
                </c:pt>
                <c:pt idx="1">
                  <c:v>0</c:v>
                </c:pt>
                <c:pt idx="2">
                  <c:v>3</c:v>
                </c:pt>
              </c:numCache>
            </c:numRef>
          </c:val>
        </c:ser>
        <c:dLbls/>
        <c:axId val="55180288"/>
        <c:axId val="55309056"/>
      </c:barChart>
      <c:catAx>
        <c:axId val="55180288"/>
        <c:scaling>
          <c:orientation val="minMax"/>
        </c:scaling>
        <c:axPos val="b"/>
        <c:tickLblPos val="nextTo"/>
        <c:crossAx val="55309056"/>
        <c:crosses val="autoZero"/>
        <c:auto val="1"/>
        <c:lblAlgn val="ctr"/>
        <c:lblOffset val="100"/>
      </c:catAx>
      <c:valAx>
        <c:axId val="55309056"/>
        <c:scaling>
          <c:orientation val="minMax"/>
        </c:scaling>
        <c:axPos val="l"/>
        <c:majorGridlines/>
        <c:numFmt formatCode="General" sourceLinked="1"/>
        <c:tickLblPos val="nextTo"/>
        <c:crossAx val="55180288"/>
        <c:crosses val="autoZero"/>
        <c:crossBetween val="between"/>
      </c:valAx>
    </c:plotArea>
    <c:plotVisOnly val="1"/>
    <c:dispBlanksAs val="gap"/>
  </c:chart>
  <c:externalData r:id="rId2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1522483243313601E-2"/>
          <c:y val="6.246143282722573E-2"/>
          <c:w val="0.91864280601288484"/>
          <c:h val="0.69614424909215111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showVal val="1"/>
          </c:dLbls>
          <c:cat>
            <c:strRef>
              <c:f>Лист1!$B$159:$B$161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Лист1!$C$159:$C$161</c:f>
              <c:numCache>
                <c:formatCode>General</c:formatCode>
                <c:ptCount val="3"/>
                <c:pt idx="0">
                  <c:v>23</c:v>
                </c:pt>
                <c:pt idx="1">
                  <c:v>0</c:v>
                </c:pt>
                <c:pt idx="2">
                  <c:v>1</c:v>
                </c:pt>
              </c:numCache>
            </c:numRef>
          </c:val>
        </c:ser>
        <c:dLbls/>
        <c:axId val="55382016"/>
        <c:axId val="55383552"/>
      </c:barChart>
      <c:catAx>
        <c:axId val="55382016"/>
        <c:scaling>
          <c:orientation val="minMax"/>
        </c:scaling>
        <c:axPos val="b"/>
        <c:tickLblPos val="nextTo"/>
        <c:crossAx val="55383552"/>
        <c:crosses val="autoZero"/>
        <c:auto val="1"/>
        <c:lblAlgn val="ctr"/>
        <c:lblOffset val="100"/>
      </c:catAx>
      <c:valAx>
        <c:axId val="55383552"/>
        <c:scaling>
          <c:orientation val="minMax"/>
        </c:scaling>
        <c:axPos val="l"/>
        <c:majorGridlines/>
        <c:numFmt formatCode="General" sourceLinked="1"/>
        <c:tickLblPos val="nextTo"/>
        <c:crossAx val="55382016"/>
        <c:crosses val="autoZero"/>
        <c:crossBetween val="between"/>
      </c:valAx>
    </c:plotArea>
    <c:plotVisOnly val="1"/>
    <c:dispBlanksAs val="gap"/>
  </c:chart>
  <c:externalData r:id="rId2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Лист1!$B$4:$B$7</c:f>
              <c:strCache>
                <c:ptCount val="4"/>
                <c:pt idx="0">
                  <c:v>Учусь с интересом, стараюсь учиться как можно лучше</c:v>
                </c:pt>
                <c:pt idx="1">
                  <c:v>Учусь нормально, но без особого интереса</c:v>
                </c:pt>
                <c:pt idx="2">
                  <c:v>Учиться в школе совершенно неинтересно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Лист1!$C$4:$C$7</c:f>
              <c:numCache>
                <c:formatCode>General</c:formatCode>
                <c:ptCount val="4"/>
                <c:pt idx="0">
                  <c:v>17</c:v>
                </c:pt>
                <c:pt idx="1">
                  <c:v>6</c:v>
                </c:pt>
                <c:pt idx="2">
                  <c:v>0</c:v>
                </c:pt>
                <c:pt idx="3">
                  <c:v>2</c:v>
                </c:pt>
              </c:numCache>
            </c:numRef>
          </c:val>
        </c:ser>
        <c:dLbls/>
        <c:axId val="55404416"/>
        <c:axId val="55405952"/>
      </c:barChart>
      <c:catAx>
        <c:axId val="55404416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5405952"/>
        <c:crosses val="autoZero"/>
        <c:auto val="1"/>
        <c:lblAlgn val="ctr"/>
        <c:lblOffset val="100"/>
      </c:catAx>
      <c:valAx>
        <c:axId val="55405952"/>
        <c:scaling>
          <c:orientation val="minMax"/>
        </c:scaling>
        <c:axPos val="l"/>
        <c:majorGridlines/>
        <c:numFmt formatCode="General" sourceLinked="1"/>
        <c:tickLblPos val="nextTo"/>
        <c:crossAx val="55404416"/>
        <c:crosses val="autoZero"/>
        <c:crossBetween val="between"/>
      </c:valAx>
    </c:plotArea>
    <c:plotVisOnly val="1"/>
    <c:dispBlanksAs val="gap"/>
  </c:chart>
  <c:externalData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bar"/>
        <c:grouping val="clustered"/>
        <c:ser>
          <c:idx val="0"/>
          <c:order val="0"/>
          <c:dLbls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18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Лист1!$B$85:$B$95</c:f>
              <c:strCache>
                <c:ptCount val="11"/>
                <c:pt idx="0">
                  <c:v>В нашей школе учат мыслить и применять полученные знания для решения практических задач</c:v>
                </c:pt>
                <c:pt idx="1">
                  <c:v>В нашей школе дают хорошие, прочные знания</c:v>
                </c:pt>
                <c:pt idx="2">
                  <c:v>В нашей школе формируют умение учиться</c:v>
                </c:pt>
                <c:pt idx="3">
                  <c:v>Школа готовит нас к выбору профессии </c:v>
                </c:pt>
                <c:pt idx="4">
                  <c:v>Наша школа позволяет выбрать профиль обучения (есть факультативы, элективные курсы)</c:v>
                </c:pt>
                <c:pt idx="5">
                  <c:v>Школа дает необходимые знания для понимания наших гражданских прав и обязанностей</c:v>
                </c:pt>
                <c:pt idx="6">
                  <c:v>В нашей школе хорошо готовят к итоговой аттестации (ГИА, ЕГЭ)</c:v>
                </c:pt>
                <c:pt idx="7">
                  <c:v>В школе есть возможность заниматься проектной, исследовательской деятельностью</c:v>
                </c:pt>
                <c:pt idx="8">
                  <c:v>Образование в школе помогает развить индивидуальность, понять себя и других</c:v>
                </c:pt>
                <c:pt idx="9">
                  <c:v>Образование в нашей школе готовит к жизни в социуме, к взаимодействию с разными людьми</c:v>
                </c:pt>
                <c:pt idx="10">
                  <c:v>Затрудняюсь ответить</c:v>
                </c:pt>
              </c:strCache>
            </c:strRef>
          </c:cat>
          <c:val>
            <c:numRef>
              <c:f>Лист1!$C$85:$C$95</c:f>
              <c:numCache>
                <c:formatCode>General</c:formatCode>
                <c:ptCount val="11"/>
                <c:pt idx="0">
                  <c:v>13</c:v>
                </c:pt>
                <c:pt idx="1">
                  <c:v>10</c:v>
                </c:pt>
                <c:pt idx="2">
                  <c:v>6</c:v>
                </c:pt>
                <c:pt idx="3">
                  <c:v>8</c:v>
                </c:pt>
                <c:pt idx="4">
                  <c:v>8</c:v>
                </c:pt>
                <c:pt idx="5">
                  <c:v>6</c:v>
                </c:pt>
                <c:pt idx="6">
                  <c:v>13</c:v>
                </c:pt>
                <c:pt idx="7">
                  <c:v>9</c:v>
                </c:pt>
                <c:pt idx="8">
                  <c:v>6</c:v>
                </c:pt>
                <c:pt idx="9">
                  <c:v>9</c:v>
                </c:pt>
                <c:pt idx="10">
                  <c:v>1</c:v>
                </c:pt>
              </c:numCache>
            </c:numRef>
          </c:val>
        </c:ser>
        <c:dLbls/>
        <c:axId val="55556352"/>
        <c:axId val="55566336"/>
      </c:barChart>
      <c:catAx>
        <c:axId val="55556352"/>
        <c:scaling>
          <c:orientation val="minMax"/>
        </c:scaling>
        <c:axPos val="l"/>
        <c:tickLblPos val="nextTo"/>
        <c:crossAx val="55566336"/>
        <c:crosses val="autoZero"/>
        <c:auto val="1"/>
        <c:lblAlgn val="ctr"/>
        <c:lblOffset val="100"/>
      </c:catAx>
      <c:valAx>
        <c:axId val="55566336"/>
        <c:scaling>
          <c:orientation val="minMax"/>
        </c:scaling>
        <c:axPos val="b"/>
        <c:majorGridlines/>
        <c:numFmt formatCode="General" sourceLinked="1"/>
        <c:tickLblPos val="nextTo"/>
        <c:crossAx val="55556352"/>
        <c:crosses val="autoZero"/>
        <c:crossBetween val="between"/>
      </c:valAx>
    </c:plotArea>
    <c:plotVisOnly val="1"/>
    <c:dispBlanksAs val="gap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bar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dLbl>
              <c:idx val="2"/>
              <c:layout>
                <c:manualLayout>
                  <c:x val="-1.0982976386600771E-2"/>
                  <c:y val="2.402402402402402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18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18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Лист1!$B$9:$B$18</c:f>
              <c:strCache>
                <c:ptCount val="10"/>
                <c:pt idx="0">
                  <c:v>В нашей школе дают современное, качественное образование </c:v>
                </c:pt>
                <c:pt idx="1">
                  <c:v>В нашей школе формируют умение учиться</c:v>
                </c:pt>
                <c:pt idx="2">
                  <c:v>Образование в нашей школе готовит к жизни в социуме, к взаимодействию с разными людьми</c:v>
                </c:pt>
                <c:pt idx="3">
                  <c:v>В нашей школе хорошо готовят к итоговой аттестации (ГИА, ЕГЭ)</c:v>
                </c:pt>
                <c:pt idx="4">
                  <c:v>В школе есть возможность заниматься проектной, исследовательской деятельностью</c:v>
                </c:pt>
                <c:pt idx="5">
                  <c:v>Образование в школе помогает развить индивидуальность, понять себя и других</c:v>
                </c:pt>
                <c:pt idx="6">
                  <c:v>В нашей школе учат мыслить и применять полученные знания для решения практических задач</c:v>
                </c:pt>
                <c:pt idx="7">
                  <c:v>Школа дает представление об особенностях экономики, культуры, истории и современном развитии производства в Ленинградской области</c:v>
                </c:pt>
                <c:pt idx="8">
                  <c:v>Образование в нашей школе лично мне ничего не дает</c:v>
                </c:pt>
                <c:pt idx="9">
                  <c:v>Полученные в школе знания не пригодятся в жизни</c:v>
                </c:pt>
              </c:strCache>
            </c:strRef>
          </c:cat>
          <c:val>
            <c:numRef>
              <c:f>Лист1!$C$9:$C$18</c:f>
              <c:numCache>
                <c:formatCode>General</c:formatCode>
                <c:ptCount val="10"/>
                <c:pt idx="0">
                  <c:v>9</c:v>
                </c:pt>
                <c:pt idx="1">
                  <c:v>13</c:v>
                </c:pt>
                <c:pt idx="2">
                  <c:v>15</c:v>
                </c:pt>
                <c:pt idx="3">
                  <c:v>15</c:v>
                </c:pt>
                <c:pt idx="4">
                  <c:v>9</c:v>
                </c:pt>
                <c:pt idx="5">
                  <c:v>12</c:v>
                </c:pt>
                <c:pt idx="6">
                  <c:v>14</c:v>
                </c:pt>
                <c:pt idx="7">
                  <c:v>10</c:v>
                </c:pt>
                <c:pt idx="8">
                  <c:v>0</c:v>
                </c:pt>
                <c:pt idx="9">
                  <c:v>1</c:v>
                </c:pt>
              </c:numCache>
            </c:numRef>
          </c:val>
        </c:ser>
        <c:dLbls/>
        <c:axId val="55643136"/>
        <c:axId val="55788288"/>
      </c:barChart>
      <c:catAx>
        <c:axId val="55643136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5788288"/>
        <c:crosses val="autoZero"/>
        <c:auto val="1"/>
        <c:lblAlgn val="ctr"/>
        <c:lblOffset val="100"/>
      </c:catAx>
      <c:valAx>
        <c:axId val="55788288"/>
        <c:scaling>
          <c:orientation val="minMax"/>
        </c:scaling>
        <c:axPos val="b"/>
        <c:majorGridlines/>
        <c:numFmt formatCode="General" sourceLinked="1"/>
        <c:tickLblPos val="nextTo"/>
        <c:crossAx val="55643136"/>
        <c:crosses val="autoZero"/>
        <c:crossBetween val="between"/>
      </c:valAx>
    </c:plotArea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showVal val="1"/>
          </c:dLbls>
          <c:cat>
            <c:strRef>
              <c:f>Лист1!$B$4:$B$7</c:f>
              <c:strCache>
                <c:ptCount val="4"/>
                <c:pt idx="0">
                  <c:v>Удовлетворены</c:v>
                </c:pt>
                <c:pt idx="1">
                  <c:v>В основном удовлетворены</c:v>
                </c:pt>
                <c:pt idx="2">
                  <c:v>Не удовлетворены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Лист1!$C$4:$C$7</c:f>
              <c:numCache>
                <c:formatCode>General</c:formatCode>
                <c:ptCount val="4"/>
                <c:pt idx="0">
                  <c:v>16</c:v>
                </c:pt>
                <c:pt idx="1">
                  <c:v>7</c:v>
                </c:pt>
                <c:pt idx="2">
                  <c:v>0</c:v>
                </c:pt>
                <c:pt idx="3">
                  <c:v>1</c:v>
                </c:pt>
              </c:numCache>
            </c:numRef>
          </c:val>
        </c:ser>
        <c:dLbls/>
        <c:axId val="52423680"/>
        <c:axId val="52851456"/>
      </c:barChart>
      <c:catAx>
        <c:axId val="52423680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2851456"/>
        <c:crosses val="autoZero"/>
        <c:auto val="1"/>
        <c:lblAlgn val="ctr"/>
        <c:lblOffset val="100"/>
      </c:catAx>
      <c:valAx>
        <c:axId val="52851456"/>
        <c:scaling>
          <c:orientation val="minMax"/>
        </c:scaling>
        <c:axPos val="l"/>
        <c:majorGridlines/>
        <c:numFmt formatCode="General" sourceLinked="1"/>
        <c:tickLblPos val="nextTo"/>
        <c:crossAx val="52423680"/>
        <c:crosses val="autoZero"/>
        <c:crossBetween val="between"/>
      </c:valAx>
    </c:plotArea>
    <c:plotVisOnly val="1"/>
    <c:dispBlanksAs val="gap"/>
  </c:chart>
  <c:externalData r:id="rId2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bar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showVal val="1"/>
          </c:dLbls>
          <c:cat>
            <c:strRef>
              <c:f>Лист1!$B$152:$B$157</c:f>
              <c:strCache>
                <c:ptCount val="6"/>
                <c:pt idx="0">
                  <c:v>Не занимаюсь дополнительно, мне хватает школьных знаний</c:v>
                </c:pt>
                <c:pt idx="1">
                  <c:v>Занимаюсь с репетитором</c:v>
                </c:pt>
                <c:pt idx="2">
                  <c:v>Посещаю подготовительные курсы</c:v>
                </c:pt>
                <c:pt idx="3">
                  <c:v>Занимаюсь самостоятельно</c:v>
                </c:pt>
                <c:pt idx="4">
                  <c:v>Другое</c:v>
                </c:pt>
                <c:pt idx="5">
                  <c:v>Не собираюсь учиться дальше</c:v>
                </c:pt>
              </c:strCache>
            </c:strRef>
          </c:cat>
          <c:val>
            <c:numRef>
              <c:f>Лист1!$C$152:$C$157</c:f>
              <c:numCache>
                <c:formatCode>General</c:formatCode>
                <c:ptCount val="6"/>
                <c:pt idx="0">
                  <c:v>12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/>
        <c:axId val="55922688"/>
        <c:axId val="55924224"/>
      </c:barChart>
      <c:catAx>
        <c:axId val="55922688"/>
        <c:scaling>
          <c:orientation val="minMax"/>
        </c:scaling>
        <c:axPos val="l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5924224"/>
        <c:crosses val="autoZero"/>
        <c:auto val="1"/>
        <c:lblAlgn val="l"/>
        <c:lblOffset val="100"/>
      </c:catAx>
      <c:valAx>
        <c:axId val="55924224"/>
        <c:scaling>
          <c:orientation val="minMax"/>
        </c:scaling>
        <c:axPos val="b"/>
        <c:majorGridlines/>
        <c:numFmt formatCode="General" sourceLinked="1"/>
        <c:tickLblPos val="nextTo"/>
        <c:crossAx val="55922688"/>
        <c:crosses val="autoZero"/>
        <c:crossBetween val="between"/>
      </c:valAx>
    </c:plotArea>
    <c:plotVisOnly val="1"/>
    <c:dispBlanksAs val="gap"/>
  </c:chart>
  <c:externalData r:id="rId2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Лист1!$B$72:$B$75</c:f>
              <c:strCache>
                <c:ptCount val="4"/>
                <c:pt idx="0">
                  <c:v>Удовлетворен</c:v>
                </c:pt>
                <c:pt idx="1">
                  <c:v>Частично удовлетворен</c:v>
                </c:pt>
                <c:pt idx="2">
                  <c:v>Совершенно не удовлетворен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Лист1!$C$72:$C$75</c:f>
              <c:numCache>
                <c:formatCode>General</c:formatCode>
                <c:ptCount val="4"/>
                <c:pt idx="0">
                  <c:v>15</c:v>
                </c:pt>
                <c:pt idx="1">
                  <c:v>8</c:v>
                </c:pt>
                <c:pt idx="2">
                  <c:v>0</c:v>
                </c:pt>
                <c:pt idx="3">
                  <c:v>2</c:v>
                </c:pt>
              </c:numCache>
            </c:numRef>
          </c:val>
        </c:ser>
        <c:dLbls/>
        <c:shape val="box"/>
        <c:axId val="55993472"/>
        <c:axId val="55995008"/>
        <c:axId val="0"/>
      </c:bar3DChart>
      <c:catAx>
        <c:axId val="55993472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5995008"/>
        <c:crosses val="autoZero"/>
        <c:auto val="1"/>
        <c:lblAlgn val="ctr"/>
        <c:lblOffset val="100"/>
      </c:catAx>
      <c:valAx>
        <c:axId val="55995008"/>
        <c:scaling>
          <c:orientation val="minMax"/>
        </c:scaling>
        <c:axPos val="l"/>
        <c:majorGridlines/>
        <c:numFmt formatCode="General" sourceLinked="1"/>
        <c:tickLblPos val="nextTo"/>
        <c:crossAx val="55993472"/>
        <c:crosses val="autoZero"/>
        <c:crossBetween val="between"/>
      </c:valAx>
    </c:plotArea>
    <c:plotVisOnly val="1"/>
    <c:dispBlanksAs val="gap"/>
  </c:chart>
  <c:externalData r:id="rId2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view3D>
      <c:rAngAx val="1"/>
    </c:view3D>
    <c:plotArea>
      <c:layout>
        <c:manualLayout>
          <c:layoutTarget val="inner"/>
          <c:xMode val="edge"/>
          <c:yMode val="edge"/>
          <c:x val="0.27324320309017974"/>
          <c:y val="0"/>
          <c:w val="0.53174961620363514"/>
          <c:h val="0.87236585010207091"/>
        </c:manualLayout>
      </c:layout>
      <c:bar3DChart>
        <c:barDir val="bar"/>
        <c:grouping val="stacked"/>
        <c:ser>
          <c:idx val="0"/>
          <c:order val="0"/>
          <c:tx>
            <c:strRef>
              <c:f>Лист1!$B$11</c:f>
              <c:strCache>
                <c:ptCount val="1"/>
                <c:pt idx="0">
                  <c:v>Удовлетворён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cat>
            <c:strRef>
              <c:f>Лист1!$A$12:$A$22</c:f>
              <c:strCache>
                <c:ptCount val="11"/>
                <c:pt idx="0">
                  <c:v>оснащением кабинетов </c:v>
                </c:pt>
                <c:pt idx="1">
                  <c:v>работойбиблиотеки</c:v>
                </c:pt>
                <c:pt idx="2">
                  <c:v>дисциплиной в школе</c:v>
                </c:pt>
                <c:pt idx="3">
                  <c:v>отношением педагогов </c:v>
                </c:pt>
                <c:pt idx="4">
                  <c:v> спортивными помещениями</c:v>
                </c:pt>
                <c:pt idx="5">
                  <c:v>оборудованием спецкабинетов </c:v>
                </c:pt>
                <c:pt idx="6">
                  <c:v> организацией допобразования </c:v>
                </c:pt>
                <c:pt idx="7">
                  <c:v>чистотой помещений</c:v>
                </c:pt>
                <c:pt idx="8">
                  <c:v>медицинским обслуживанием</c:v>
                </c:pt>
                <c:pt idx="9">
                  <c:v>внеурочной работой</c:v>
                </c:pt>
                <c:pt idx="10">
                  <c:v> воспитательной работой</c:v>
                </c:pt>
              </c:strCache>
            </c:strRef>
          </c:cat>
          <c:val>
            <c:numRef>
              <c:f>Лист1!$B$12:$B$22</c:f>
              <c:numCache>
                <c:formatCode>General</c:formatCode>
                <c:ptCount val="11"/>
                <c:pt idx="0">
                  <c:v>14</c:v>
                </c:pt>
                <c:pt idx="1">
                  <c:v>19</c:v>
                </c:pt>
                <c:pt idx="2">
                  <c:v>18</c:v>
                </c:pt>
                <c:pt idx="3">
                  <c:v>14</c:v>
                </c:pt>
                <c:pt idx="4">
                  <c:v>14</c:v>
                </c:pt>
                <c:pt idx="5">
                  <c:v>13</c:v>
                </c:pt>
                <c:pt idx="6">
                  <c:v>15</c:v>
                </c:pt>
                <c:pt idx="7">
                  <c:v>16</c:v>
                </c:pt>
                <c:pt idx="8">
                  <c:v>12</c:v>
                </c:pt>
                <c:pt idx="9">
                  <c:v>10</c:v>
                </c:pt>
                <c:pt idx="10">
                  <c:v>13</c:v>
                </c:pt>
              </c:numCache>
            </c:numRef>
          </c:val>
        </c:ser>
        <c:ser>
          <c:idx val="1"/>
          <c:order val="1"/>
          <c:tx>
            <c:strRef>
              <c:f>Лист1!$C$11</c:f>
              <c:strCache>
                <c:ptCount val="1"/>
                <c:pt idx="0">
                  <c:v>Частично удовлетворён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Лист1!$A$12:$A$22</c:f>
              <c:strCache>
                <c:ptCount val="11"/>
                <c:pt idx="0">
                  <c:v>оснащением кабинетов </c:v>
                </c:pt>
                <c:pt idx="1">
                  <c:v>работойбиблиотеки</c:v>
                </c:pt>
                <c:pt idx="2">
                  <c:v>дисциплиной в школе</c:v>
                </c:pt>
                <c:pt idx="3">
                  <c:v>отношением педагогов </c:v>
                </c:pt>
                <c:pt idx="4">
                  <c:v> спортивными помещениями</c:v>
                </c:pt>
                <c:pt idx="5">
                  <c:v>оборудованием спецкабинетов </c:v>
                </c:pt>
                <c:pt idx="6">
                  <c:v> организацией допобразования </c:v>
                </c:pt>
                <c:pt idx="7">
                  <c:v>чистотой помещений</c:v>
                </c:pt>
                <c:pt idx="8">
                  <c:v>медицинским обслуживанием</c:v>
                </c:pt>
                <c:pt idx="9">
                  <c:v>внеурочной работой</c:v>
                </c:pt>
                <c:pt idx="10">
                  <c:v> воспитательной работой</c:v>
                </c:pt>
              </c:strCache>
            </c:strRef>
          </c:cat>
          <c:val>
            <c:numRef>
              <c:f>Лист1!$C$12:$C$22</c:f>
              <c:numCache>
                <c:formatCode>General</c:formatCode>
                <c:ptCount val="11"/>
                <c:pt idx="0">
                  <c:v>10</c:v>
                </c:pt>
                <c:pt idx="1">
                  <c:v>5</c:v>
                </c:pt>
                <c:pt idx="2">
                  <c:v>5</c:v>
                </c:pt>
                <c:pt idx="3">
                  <c:v>9</c:v>
                </c:pt>
                <c:pt idx="4">
                  <c:v>9</c:v>
                </c:pt>
                <c:pt idx="5">
                  <c:v>8</c:v>
                </c:pt>
                <c:pt idx="6">
                  <c:v>6</c:v>
                </c:pt>
                <c:pt idx="7">
                  <c:v>8</c:v>
                </c:pt>
                <c:pt idx="8">
                  <c:v>9</c:v>
                </c:pt>
                <c:pt idx="9">
                  <c:v>11</c:v>
                </c:pt>
                <c:pt idx="10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Лист1!$D$11</c:f>
              <c:strCache>
                <c:ptCount val="1"/>
                <c:pt idx="0">
                  <c:v>Совершенно не удовлетворён</c:v>
                </c:pt>
              </c:strCache>
            </c:strRef>
          </c:tx>
          <c:spPr>
            <a:solidFill>
              <a:srgbClr val="00B050"/>
            </a:solidFill>
          </c:spPr>
          <c:cat>
            <c:strRef>
              <c:f>Лист1!$A$12:$A$22</c:f>
              <c:strCache>
                <c:ptCount val="11"/>
                <c:pt idx="0">
                  <c:v>оснащением кабинетов </c:v>
                </c:pt>
                <c:pt idx="1">
                  <c:v>работойбиблиотеки</c:v>
                </c:pt>
                <c:pt idx="2">
                  <c:v>дисциплиной в школе</c:v>
                </c:pt>
                <c:pt idx="3">
                  <c:v>отношением педагогов </c:v>
                </c:pt>
                <c:pt idx="4">
                  <c:v> спортивными помещениями</c:v>
                </c:pt>
                <c:pt idx="5">
                  <c:v>оборудованием спецкабинетов </c:v>
                </c:pt>
                <c:pt idx="6">
                  <c:v> организацией допобразования </c:v>
                </c:pt>
                <c:pt idx="7">
                  <c:v>чистотой помещений</c:v>
                </c:pt>
                <c:pt idx="8">
                  <c:v>медицинским обслуживанием</c:v>
                </c:pt>
                <c:pt idx="9">
                  <c:v>внеурочной работой</c:v>
                </c:pt>
                <c:pt idx="10">
                  <c:v> воспитательной работой</c:v>
                </c:pt>
              </c:strCache>
            </c:strRef>
          </c:cat>
          <c:val>
            <c:numRef>
              <c:f>Лист1!$D$12:$D$22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FFFF00"/>
            </a:solidFill>
          </c:spPr>
          <c:cat>
            <c:strRef>
              <c:f>Лист1!$A$12:$A$22</c:f>
              <c:strCache>
                <c:ptCount val="11"/>
                <c:pt idx="0">
                  <c:v>оснащением кабинетов </c:v>
                </c:pt>
                <c:pt idx="1">
                  <c:v>работойбиблиотеки</c:v>
                </c:pt>
                <c:pt idx="2">
                  <c:v>дисциплиной в школе</c:v>
                </c:pt>
                <c:pt idx="3">
                  <c:v>отношением педагогов </c:v>
                </c:pt>
                <c:pt idx="4">
                  <c:v> спортивными помещениями</c:v>
                </c:pt>
                <c:pt idx="5">
                  <c:v>оборудованием спецкабинетов </c:v>
                </c:pt>
                <c:pt idx="6">
                  <c:v> организацией допобразования </c:v>
                </c:pt>
                <c:pt idx="7">
                  <c:v>чистотой помещений</c:v>
                </c:pt>
                <c:pt idx="8">
                  <c:v>медицинским обслуживанием</c:v>
                </c:pt>
                <c:pt idx="9">
                  <c:v>внеурочной работой</c:v>
                </c:pt>
                <c:pt idx="10">
                  <c:v> воспитательной работой</c:v>
                </c:pt>
              </c:strCache>
            </c:strRef>
          </c:cat>
          <c:val>
            <c:numRef>
              <c:f>Лист1!$E$12:$E$22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  <c:pt idx="5">
                  <c:v>3</c:v>
                </c:pt>
                <c:pt idx="6">
                  <c:v>3</c:v>
                </c:pt>
                <c:pt idx="7">
                  <c:v>0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</c:numCache>
            </c:numRef>
          </c:val>
        </c:ser>
        <c:dLbls/>
        <c:shape val="cylinder"/>
        <c:axId val="56264576"/>
        <c:axId val="56266112"/>
        <c:axId val="0"/>
      </c:bar3DChart>
      <c:catAx>
        <c:axId val="56264576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6266112"/>
        <c:crosses val="autoZero"/>
        <c:auto val="1"/>
        <c:lblAlgn val="ctr"/>
        <c:lblOffset val="100"/>
      </c:catAx>
      <c:valAx>
        <c:axId val="56266112"/>
        <c:scaling>
          <c:orientation val="minMax"/>
        </c:scaling>
        <c:axPos val="b"/>
        <c:majorGridlines/>
        <c:numFmt formatCode="General" sourceLinked="1"/>
        <c:tickLblPos val="nextTo"/>
        <c:crossAx val="562645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791297314250811"/>
          <c:y val="1.3080129689671168E-2"/>
          <c:w val="0.17208702685749191"/>
          <c:h val="0.98691987031032891"/>
        </c:manualLayout>
      </c:layout>
    </c:legend>
    <c:plotVisOnly val="1"/>
    <c:dispBlanksAs val="gap"/>
  </c:chart>
  <c:externalData r:id="rId2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0.48589645044369456"/>
          <c:y val="4.214129483814525E-2"/>
          <c:w val="0.49213926384201984"/>
          <c:h val="0.75348753280839909"/>
        </c:manualLayout>
      </c:layout>
      <c:barChart>
        <c:barDir val="bar"/>
        <c:grouping val="clustered"/>
        <c:ser>
          <c:idx val="0"/>
          <c:order val="0"/>
          <c:tx>
            <c:strRef>
              <c:f>Лист1!$C$2</c:f>
              <c:strCache>
                <c:ptCount val="1"/>
                <c:pt idx="0">
                  <c:v>Готов</c:v>
                </c:pt>
              </c:strCache>
            </c:strRef>
          </c:tx>
          <c:dLbls>
            <c:showVal val="1"/>
          </c:dLbls>
          <c:cat>
            <c:strRef>
              <c:f>Лист1!$A$3:$B$8</c:f>
              <c:strCache>
                <c:ptCount val="6"/>
                <c:pt idx="0">
                  <c:v>к дальнейшему продолжению образования</c:v>
                </c:pt>
                <c:pt idx="1">
                  <c:v> к осознанному выбору профессии</c:v>
                </c:pt>
                <c:pt idx="2">
                  <c:v> к участию в общественной жизни</c:v>
                </c:pt>
                <c:pt idx="3">
                  <c:v>к самостоятельной жизни </c:v>
                </c:pt>
                <c:pt idx="4">
                  <c:v> к созданию семьи</c:v>
                </c:pt>
                <c:pt idx="5">
                  <c:v>к разрешению возникающих проблем и поиску решений в конфликтных ситуациях</c:v>
                </c:pt>
              </c:strCache>
            </c:strRef>
          </c:cat>
          <c:val>
            <c:numRef>
              <c:f>Лист1!$C$3:$C$8</c:f>
              <c:numCache>
                <c:formatCode>General</c:formatCode>
                <c:ptCount val="6"/>
                <c:pt idx="0">
                  <c:v>16</c:v>
                </c:pt>
                <c:pt idx="1">
                  <c:v>14</c:v>
                </c:pt>
                <c:pt idx="2">
                  <c:v>19</c:v>
                </c:pt>
                <c:pt idx="3">
                  <c:v>15</c:v>
                </c:pt>
                <c:pt idx="4">
                  <c:v>8</c:v>
                </c:pt>
                <c:pt idx="5">
                  <c:v>19</c:v>
                </c:pt>
              </c:numCache>
            </c:numRef>
          </c:val>
        </c:ser>
        <c:ser>
          <c:idx val="1"/>
          <c:order val="1"/>
          <c:tx>
            <c:strRef>
              <c:f>Лист1!$D$2</c:f>
              <c:strCache>
                <c:ptCount val="1"/>
                <c:pt idx="0">
                  <c:v>Частично готов</c:v>
                </c:pt>
              </c:strCache>
            </c:strRef>
          </c:tx>
          <c:dLbls>
            <c:showVal val="1"/>
          </c:dLbls>
          <c:cat>
            <c:strRef>
              <c:f>Лист1!$A$3:$B$8</c:f>
              <c:strCache>
                <c:ptCount val="6"/>
                <c:pt idx="0">
                  <c:v>к дальнейшему продолжению образования</c:v>
                </c:pt>
                <c:pt idx="1">
                  <c:v> к осознанному выбору профессии</c:v>
                </c:pt>
                <c:pt idx="2">
                  <c:v> к участию в общественной жизни</c:v>
                </c:pt>
                <c:pt idx="3">
                  <c:v>к самостоятельной жизни </c:v>
                </c:pt>
                <c:pt idx="4">
                  <c:v> к созданию семьи</c:v>
                </c:pt>
                <c:pt idx="5">
                  <c:v>к разрешению возникающих проблем и поиску решений в конфликтных ситуациях</c:v>
                </c:pt>
              </c:strCache>
            </c:strRef>
          </c:cat>
          <c:val>
            <c:numRef>
              <c:f>Лист1!$D$3:$D$8</c:f>
              <c:numCache>
                <c:formatCode>General</c:formatCode>
                <c:ptCount val="6"/>
                <c:pt idx="0">
                  <c:v>8</c:v>
                </c:pt>
                <c:pt idx="1">
                  <c:v>7</c:v>
                </c:pt>
                <c:pt idx="2">
                  <c:v>5</c:v>
                </c:pt>
                <c:pt idx="3">
                  <c:v>8</c:v>
                </c:pt>
                <c:pt idx="4">
                  <c:v>8</c:v>
                </c:pt>
                <c:pt idx="5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Лист1!$E$2</c:f>
              <c:strCache>
                <c:ptCount val="1"/>
                <c:pt idx="0">
                  <c:v>Совершенно не готов</c:v>
                </c:pt>
              </c:strCache>
            </c:strRef>
          </c:tx>
          <c:dLbls>
            <c:showVal val="1"/>
          </c:dLbls>
          <c:cat>
            <c:strRef>
              <c:f>Лист1!$A$3:$B$8</c:f>
              <c:strCache>
                <c:ptCount val="6"/>
                <c:pt idx="0">
                  <c:v>к дальнейшему продолжению образования</c:v>
                </c:pt>
                <c:pt idx="1">
                  <c:v> к осознанному выбору профессии</c:v>
                </c:pt>
                <c:pt idx="2">
                  <c:v> к участию в общественной жизни</c:v>
                </c:pt>
                <c:pt idx="3">
                  <c:v>к самостоятельной жизни </c:v>
                </c:pt>
                <c:pt idx="4">
                  <c:v> к созданию семьи</c:v>
                </c:pt>
                <c:pt idx="5">
                  <c:v>к разрешению возникающих проблем и поиску решений в конфликтных ситуациях</c:v>
                </c:pt>
              </c:strCache>
            </c:strRef>
          </c:cat>
          <c:val>
            <c:numRef>
              <c:f>Лист1!$E$3:$E$8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6</c:v>
                </c:pt>
                <c:pt idx="5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Лист1!$F$2</c:f>
              <c:strCache>
                <c:ptCount val="1"/>
                <c:pt idx="0">
                  <c:v>Затрудняюсь ответить</c:v>
                </c:pt>
              </c:strCache>
            </c:strRef>
          </c:tx>
          <c:cat>
            <c:strRef>
              <c:f>Лист1!$A$3:$B$8</c:f>
              <c:strCache>
                <c:ptCount val="6"/>
                <c:pt idx="0">
                  <c:v>к дальнейшему продолжению образования</c:v>
                </c:pt>
                <c:pt idx="1">
                  <c:v> к осознанному выбору профессии</c:v>
                </c:pt>
                <c:pt idx="2">
                  <c:v> к участию в общественной жизни</c:v>
                </c:pt>
                <c:pt idx="3">
                  <c:v>к самостоятельной жизни </c:v>
                </c:pt>
                <c:pt idx="4">
                  <c:v> к созданию семьи</c:v>
                </c:pt>
                <c:pt idx="5">
                  <c:v>к разрешению возникающих проблем и поиску решений в конфликтных ситуациях</c:v>
                </c:pt>
              </c:strCache>
            </c:strRef>
          </c:cat>
          <c:val>
            <c:numRef>
              <c:f>Лист1!$F$3:$F$8</c:f>
              <c:numCache>
                <c:formatCode>General</c:formatCode>
                <c:ptCount val="6"/>
                <c:pt idx="0">
                  <c:v>0</c:v>
                </c:pt>
                <c:pt idx="1">
                  <c:v>3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0</c:v>
                </c:pt>
              </c:numCache>
            </c:numRef>
          </c:val>
        </c:ser>
        <c:dLbls/>
        <c:axId val="56146560"/>
        <c:axId val="56152448"/>
      </c:barChart>
      <c:catAx>
        <c:axId val="56146560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6152448"/>
        <c:crosses val="autoZero"/>
        <c:auto val="1"/>
        <c:lblAlgn val="ctr"/>
        <c:lblOffset val="100"/>
      </c:catAx>
      <c:valAx>
        <c:axId val="56152448"/>
        <c:scaling>
          <c:orientation val="minMax"/>
        </c:scaling>
        <c:axPos val="b"/>
        <c:majorGridlines/>
        <c:numFmt formatCode="General" sourceLinked="1"/>
        <c:tickLblPos val="nextTo"/>
        <c:crossAx val="56146560"/>
        <c:crosses val="autoZero"/>
        <c:crossBetween val="between"/>
      </c:valAx>
    </c:plotArea>
    <c:legend>
      <c:legendPos val="b"/>
      <c:layout/>
    </c:legend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view3D>
      <c:rAngAx val="1"/>
    </c:view3D>
    <c:plotArea>
      <c:layout>
        <c:manualLayout>
          <c:layoutTarget val="inner"/>
          <c:xMode val="edge"/>
          <c:yMode val="edge"/>
          <c:x val="0.24763436372573572"/>
          <c:y val="0"/>
          <c:w val="0.76333138569692927"/>
          <c:h val="0.90815883498433669"/>
        </c:manualLayout>
      </c:layout>
      <c:bar3D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Лист1!$B$14:$B$28</c:f>
              <c:strCache>
                <c:ptCount val="15"/>
                <c:pt idx="0">
                  <c:v>Русский язык</c:v>
                </c:pt>
                <c:pt idx="1">
                  <c:v>Литература</c:v>
                </c:pt>
                <c:pt idx="2">
                  <c:v>Алгебра</c:v>
                </c:pt>
                <c:pt idx="3">
                  <c:v>Геометрия</c:v>
                </c:pt>
                <c:pt idx="4">
                  <c:v>История</c:v>
                </c:pt>
                <c:pt idx="5">
                  <c:v>Иностранный язык</c:v>
                </c:pt>
                <c:pt idx="6">
                  <c:v>Обществоведение</c:v>
                </c:pt>
                <c:pt idx="7">
                  <c:v>Биология</c:v>
                </c:pt>
                <c:pt idx="8">
                  <c:v>Информатика</c:v>
                </c:pt>
                <c:pt idx="9">
                  <c:v>Химия</c:v>
                </c:pt>
                <c:pt idx="10">
                  <c:v>География</c:v>
                </c:pt>
                <c:pt idx="11">
                  <c:v>Физкультура</c:v>
                </c:pt>
                <c:pt idx="12">
                  <c:v>Физика</c:v>
                </c:pt>
                <c:pt idx="13">
                  <c:v>Технология</c:v>
                </c:pt>
                <c:pt idx="14">
                  <c:v>Другое</c:v>
                </c:pt>
              </c:strCache>
            </c:strRef>
          </c:cat>
          <c:val>
            <c:numRef>
              <c:f>Лист1!$C$14:$C$28</c:f>
              <c:numCache>
                <c:formatCode>General</c:formatCode>
                <c:ptCount val="15"/>
                <c:pt idx="0">
                  <c:v>12</c:v>
                </c:pt>
                <c:pt idx="1">
                  <c:v>14</c:v>
                </c:pt>
                <c:pt idx="2">
                  <c:v>25</c:v>
                </c:pt>
                <c:pt idx="3">
                  <c:v>23</c:v>
                </c:pt>
                <c:pt idx="4">
                  <c:v>12</c:v>
                </c:pt>
                <c:pt idx="5">
                  <c:v>11</c:v>
                </c:pt>
                <c:pt idx="6">
                  <c:v>12</c:v>
                </c:pt>
                <c:pt idx="7">
                  <c:v>18</c:v>
                </c:pt>
                <c:pt idx="8">
                  <c:v>15</c:v>
                </c:pt>
                <c:pt idx="9">
                  <c:v>25</c:v>
                </c:pt>
                <c:pt idx="10">
                  <c:v>20</c:v>
                </c:pt>
                <c:pt idx="11">
                  <c:v>19</c:v>
                </c:pt>
                <c:pt idx="12">
                  <c:v>20</c:v>
                </c:pt>
                <c:pt idx="13">
                  <c:v>0</c:v>
                </c:pt>
                <c:pt idx="14">
                  <c:v>6</c:v>
                </c:pt>
              </c:numCache>
            </c:numRef>
          </c:val>
        </c:ser>
        <c:dLbls/>
        <c:shape val="box"/>
        <c:axId val="53391744"/>
        <c:axId val="53393280"/>
        <c:axId val="0"/>
      </c:bar3DChart>
      <c:catAx>
        <c:axId val="53391744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3393280"/>
        <c:crosses val="autoZero"/>
        <c:auto val="1"/>
        <c:lblAlgn val="ctr"/>
        <c:lblOffset val="100"/>
      </c:catAx>
      <c:valAx>
        <c:axId val="53393280"/>
        <c:scaling>
          <c:orientation val="minMax"/>
        </c:scaling>
        <c:axPos val="b"/>
        <c:majorGridlines/>
        <c:numFmt formatCode="General" sourceLinked="1"/>
        <c:tickLblPos val="nextTo"/>
        <c:crossAx val="53391744"/>
        <c:crosses val="autoZero"/>
        <c:crossBetween val="between"/>
      </c:valAx>
    </c:plotArea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view3D>
      <c:rAngAx val="1"/>
    </c:view3D>
    <c:plotArea>
      <c:layout/>
      <c:bar3DChart>
        <c:barDir val="bar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showVal val="1"/>
          </c:dLbls>
          <c:cat>
            <c:strRef>
              <c:f>Лист1!$B$20:$B$34</c:f>
              <c:strCache>
                <c:ptCount val="15"/>
                <c:pt idx="0">
                  <c:v>Русский язык</c:v>
                </c:pt>
                <c:pt idx="1">
                  <c:v>Литература</c:v>
                </c:pt>
                <c:pt idx="2">
                  <c:v>Алгебра</c:v>
                </c:pt>
                <c:pt idx="3">
                  <c:v>Геометрия</c:v>
                </c:pt>
                <c:pt idx="4">
                  <c:v>История</c:v>
                </c:pt>
                <c:pt idx="5">
                  <c:v>Иностранный язык</c:v>
                </c:pt>
                <c:pt idx="6">
                  <c:v>Обществоведение</c:v>
                </c:pt>
                <c:pt idx="7">
                  <c:v>Биология</c:v>
                </c:pt>
                <c:pt idx="8">
                  <c:v>Информатика</c:v>
                </c:pt>
                <c:pt idx="9">
                  <c:v>Химия</c:v>
                </c:pt>
                <c:pt idx="10">
                  <c:v>География</c:v>
                </c:pt>
                <c:pt idx="11">
                  <c:v>Физкультура</c:v>
                </c:pt>
                <c:pt idx="12">
                  <c:v>Физика</c:v>
                </c:pt>
                <c:pt idx="13">
                  <c:v>Технология</c:v>
                </c:pt>
                <c:pt idx="14">
                  <c:v>Другое</c:v>
                </c:pt>
              </c:strCache>
            </c:strRef>
          </c:cat>
          <c:val>
            <c:numRef>
              <c:f>Лист1!$C$20:$C$34</c:f>
              <c:numCache>
                <c:formatCode>General</c:formatCode>
                <c:ptCount val="15"/>
                <c:pt idx="0">
                  <c:v>22</c:v>
                </c:pt>
                <c:pt idx="1">
                  <c:v>20</c:v>
                </c:pt>
                <c:pt idx="2">
                  <c:v>20</c:v>
                </c:pt>
                <c:pt idx="3">
                  <c:v>15</c:v>
                </c:pt>
                <c:pt idx="4">
                  <c:v>19</c:v>
                </c:pt>
                <c:pt idx="5">
                  <c:v>17</c:v>
                </c:pt>
                <c:pt idx="6">
                  <c:v>22</c:v>
                </c:pt>
                <c:pt idx="7">
                  <c:v>18</c:v>
                </c:pt>
                <c:pt idx="8">
                  <c:v>16</c:v>
                </c:pt>
                <c:pt idx="9">
                  <c:v>17</c:v>
                </c:pt>
                <c:pt idx="10">
                  <c:v>17</c:v>
                </c:pt>
                <c:pt idx="11">
                  <c:v>16</c:v>
                </c:pt>
                <c:pt idx="12">
                  <c:v>17</c:v>
                </c:pt>
                <c:pt idx="13">
                  <c:v>0</c:v>
                </c:pt>
                <c:pt idx="14">
                  <c:v>7</c:v>
                </c:pt>
              </c:numCache>
            </c:numRef>
          </c:val>
        </c:ser>
        <c:dLbls/>
        <c:shape val="box"/>
        <c:axId val="53528064"/>
        <c:axId val="53529600"/>
        <c:axId val="0"/>
      </c:bar3DChart>
      <c:catAx>
        <c:axId val="53528064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3529600"/>
        <c:crosses val="autoZero"/>
        <c:auto val="1"/>
        <c:lblAlgn val="ctr"/>
        <c:lblOffset val="100"/>
      </c:catAx>
      <c:valAx>
        <c:axId val="53529600"/>
        <c:scaling>
          <c:orientation val="minMax"/>
        </c:scaling>
        <c:axPos val="b"/>
        <c:majorGridlines/>
        <c:numFmt formatCode="General" sourceLinked="1"/>
        <c:tickLblPos val="nextTo"/>
        <c:crossAx val="53528064"/>
        <c:crosses val="autoZero"/>
        <c:crossBetween val="between"/>
      </c:valAx>
    </c:plotArea>
    <c:plotVisOnly val="1"/>
    <c:dispBlanksAs val="gap"/>
  </c:chart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Лист1!$B$30:$B$42</c:f>
              <c:strCache>
                <c:ptCount val="13"/>
                <c:pt idx="0">
                  <c:v>Русский язык</c:v>
                </c:pt>
                <c:pt idx="1">
                  <c:v>Литература</c:v>
                </c:pt>
                <c:pt idx="2">
                  <c:v>Алгебра</c:v>
                </c:pt>
                <c:pt idx="3">
                  <c:v>Геометрия</c:v>
                </c:pt>
                <c:pt idx="4">
                  <c:v>История</c:v>
                </c:pt>
                <c:pt idx="5">
                  <c:v>Иностранный язык</c:v>
                </c:pt>
                <c:pt idx="6">
                  <c:v>Обществоведение</c:v>
                </c:pt>
                <c:pt idx="7">
                  <c:v>Биология</c:v>
                </c:pt>
                <c:pt idx="8">
                  <c:v>Информатика</c:v>
                </c:pt>
                <c:pt idx="9">
                  <c:v>Химия</c:v>
                </c:pt>
                <c:pt idx="10">
                  <c:v>География</c:v>
                </c:pt>
                <c:pt idx="11">
                  <c:v>Физкультура</c:v>
                </c:pt>
                <c:pt idx="12">
                  <c:v>Физика</c:v>
                </c:pt>
              </c:strCache>
            </c:strRef>
          </c:cat>
          <c:val>
            <c:numRef>
              <c:f>Лист1!$C$30:$C$42</c:f>
              <c:numCache>
                <c:formatCode>General</c:formatCode>
                <c:ptCount val="13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4</c:v>
                </c:pt>
                <c:pt idx="5">
                  <c:v>4</c:v>
                </c:pt>
                <c:pt idx="6">
                  <c:v>3</c:v>
                </c:pt>
                <c:pt idx="7">
                  <c:v>0</c:v>
                </c:pt>
                <c:pt idx="8">
                  <c:v>2</c:v>
                </c:pt>
                <c:pt idx="9">
                  <c:v>0</c:v>
                </c:pt>
                <c:pt idx="10">
                  <c:v>0</c:v>
                </c:pt>
                <c:pt idx="11">
                  <c:v>2</c:v>
                </c:pt>
                <c:pt idx="12">
                  <c:v>0</c:v>
                </c:pt>
              </c:numCache>
            </c:numRef>
          </c:val>
        </c:ser>
        <c:dLbls/>
        <c:axId val="53971200"/>
        <c:axId val="53972992"/>
      </c:barChart>
      <c:catAx>
        <c:axId val="53971200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3972992"/>
        <c:crosses val="autoZero"/>
        <c:auto val="1"/>
        <c:lblAlgn val="ctr"/>
        <c:lblOffset val="100"/>
      </c:catAx>
      <c:valAx>
        <c:axId val="53972992"/>
        <c:scaling>
          <c:orientation val="minMax"/>
        </c:scaling>
        <c:axPos val="b"/>
        <c:majorGridlines/>
        <c:numFmt formatCode="General" sourceLinked="1"/>
        <c:tickLblPos val="nextTo"/>
        <c:crossAx val="53971200"/>
        <c:crosses val="autoZero"/>
        <c:crossBetween val="between"/>
      </c:valAx>
    </c:plotArea>
    <c:plotVisOnly val="1"/>
    <c:dispBlanksAs val="gap"/>
  </c:chart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view3D>
      <c:rAngAx val="1"/>
    </c:view3D>
    <c:plotArea>
      <c:layout/>
      <c:bar3DChart>
        <c:barDir val="bar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showVal val="1"/>
          </c:dLbls>
          <c:cat>
            <c:strRef>
              <c:f>Лист1!$B$36:$B$50</c:f>
              <c:strCache>
                <c:ptCount val="15"/>
                <c:pt idx="0">
                  <c:v>Русский язык</c:v>
                </c:pt>
                <c:pt idx="1">
                  <c:v>Литература</c:v>
                </c:pt>
                <c:pt idx="2">
                  <c:v>Алгебра</c:v>
                </c:pt>
                <c:pt idx="3">
                  <c:v>Геометрия</c:v>
                </c:pt>
                <c:pt idx="4">
                  <c:v>История</c:v>
                </c:pt>
                <c:pt idx="5">
                  <c:v>Иностранный язык</c:v>
                </c:pt>
                <c:pt idx="6">
                  <c:v>Обществоведение</c:v>
                </c:pt>
                <c:pt idx="7">
                  <c:v>Биология</c:v>
                </c:pt>
                <c:pt idx="8">
                  <c:v>Информатика</c:v>
                </c:pt>
                <c:pt idx="9">
                  <c:v>Химия</c:v>
                </c:pt>
                <c:pt idx="10">
                  <c:v>География</c:v>
                </c:pt>
                <c:pt idx="11">
                  <c:v>Физкультура</c:v>
                </c:pt>
                <c:pt idx="12">
                  <c:v>Физика</c:v>
                </c:pt>
                <c:pt idx="13">
                  <c:v>Технология</c:v>
                </c:pt>
                <c:pt idx="14">
                  <c:v>Другое</c:v>
                </c:pt>
              </c:strCache>
            </c:strRef>
          </c:cat>
          <c:val>
            <c:numRef>
              <c:f>Лист1!$C$36:$C$50</c:f>
              <c:numCache>
                <c:formatCode>General</c:formatCode>
                <c:ptCount val="15"/>
                <c:pt idx="0">
                  <c:v>0</c:v>
                </c:pt>
                <c:pt idx="1">
                  <c:v>0</c:v>
                </c:pt>
                <c:pt idx="2">
                  <c:v>3</c:v>
                </c:pt>
                <c:pt idx="3">
                  <c:v>4</c:v>
                </c:pt>
                <c:pt idx="4">
                  <c:v>1</c:v>
                </c:pt>
                <c:pt idx="5">
                  <c:v>2</c:v>
                </c:pt>
                <c:pt idx="6">
                  <c:v>2</c:v>
                </c:pt>
                <c:pt idx="7">
                  <c:v>2</c:v>
                </c:pt>
                <c:pt idx="8">
                  <c:v>1</c:v>
                </c:pt>
                <c:pt idx="9">
                  <c:v>2</c:v>
                </c:pt>
                <c:pt idx="10">
                  <c:v>1</c:v>
                </c:pt>
                <c:pt idx="11">
                  <c:v>2</c:v>
                </c:pt>
                <c:pt idx="12">
                  <c:v>1</c:v>
                </c:pt>
                <c:pt idx="13">
                  <c:v>0</c:v>
                </c:pt>
                <c:pt idx="14">
                  <c:v>3</c:v>
                </c:pt>
              </c:numCache>
            </c:numRef>
          </c:val>
        </c:ser>
        <c:dLbls/>
        <c:shape val="box"/>
        <c:axId val="53689728"/>
        <c:axId val="53630080"/>
        <c:axId val="0"/>
      </c:bar3DChart>
      <c:catAx>
        <c:axId val="53689728"/>
        <c:scaling>
          <c:orientation val="minMax"/>
        </c:scaling>
        <c:axPos val="l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3630080"/>
        <c:crosses val="autoZero"/>
        <c:auto val="1"/>
        <c:lblAlgn val="ctr"/>
        <c:lblOffset val="100"/>
      </c:catAx>
      <c:valAx>
        <c:axId val="53630080"/>
        <c:scaling>
          <c:orientation val="minMax"/>
        </c:scaling>
        <c:axPos val="b"/>
        <c:majorGridlines/>
        <c:numFmt formatCode="General" sourceLinked="1"/>
        <c:tickLblPos val="nextTo"/>
        <c:crossAx val="53689728"/>
        <c:crosses val="autoZero"/>
        <c:crossBetween val="between"/>
      </c:valAx>
    </c:plotArea>
    <c:plotVisOnly val="1"/>
    <c:dispBlanksAs val="gap"/>
  </c:chart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view3D>
      <c:rAngAx val="1"/>
    </c:view3D>
    <c:plotArea>
      <c:layout>
        <c:manualLayout>
          <c:layoutTarget val="inner"/>
          <c:xMode val="edge"/>
          <c:yMode val="edge"/>
          <c:x val="8.6027310311701244E-2"/>
          <c:y val="5.1400619371749182E-2"/>
          <c:w val="0.91205321748574542"/>
          <c:h val="0.5289733494851605"/>
        </c:manualLayout>
      </c:layout>
      <c:bar3D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Лист1!$B$45:$B$54</c:f>
              <c:strCache>
                <c:ptCount val="10"/>
                <c:pt idx="1">
                  <c:v>Мое нежелание учиться или учить этот предмет</c:v>
                </c:pt>
                <c:pt idx="2">
                  <c:v>Плохое, непонятное объяснение учебного материала</c:v>
                </c:pt>
                <c:pt idx="3">
                  <c:v>Не учитываются мои интересы и  индивидуальные особенности </c:v>
                </c:pt>
                <c:pt idx="4">
                  <c:v>Дисциплина на уроке</c:v>
                </c:pt>
                <c:pt idx="5">
                  <c:v>Взаимоотношения с учителем</c:v>
                </c:pt>
                <c:pt idx="6">
                  <c:v>Низкий уровень требований учителя</c:v>
                </c:pt>
                <c:pt idx="7">
                  <c:v>Материал, излагаемый на уроке, есть в учебнике</c:v>
                </c:pt>
                <c:pt idx="8">
                  <c:v>Мало практических и самостоятельных работ </c:v>
                </c:pt>
                <c:pt idx="9">
                  <c:v>Часто менялись учителя</c:v>
                </c:pt>
              </c:strCache>
            </c:strRef>
          </c:cat>
          <c:val>
            <c:numRef>
              <c:f>Лист1!$C$45:$C$54</c:f>
              <c:numCache>
                <c:formatCode>General</c:formatCode>
                <c:ptCount val="10"/>
                <c:pt idx="1">
                  <c:v>9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  <c:pt idx="5">
                  <c:v>2</c:v>
                </c:pt>
                <c:pt idx="6">
                  <c:v>1</c:v>
                </c:pt>
                <c:pt idx="7">
                  <c:v>3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dLbls/>
        <c:shape val="box"/>
        <c:axId val="54158080"/>
        <c:axId val="54159616"/>
        <c:axId val="0"/>
      </c:bar3DChart>
      <c:catAx>
        <c:axId val="54158080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54159616"/>
        <c:crosses val="autoZero"/>
        <c:auto val="1"/>
        <c:lblAlgn val="ctr"/>
        <c:lblOffset val="100"/>
      </c:catAx>
      <c:valAx>
        <c:axId val="54159616"/>
        <c:scaling>
          <c:orientation val="minMax"/>
        </c:scaling>
        <c:axPos val="l"/>
        <c:majorGridlines/>
        <c:numFmt formatCode="General" sourceLinked="1"/>
        <c:tickLblPos val="nextTo"/>
        <c:crossAx val="54158080"/>
        <c:crosses val="autoZero"/>
        <c:crossBetween val="between"/>
      </c:valAx>
    </c:plotArea>
    <c:plotVisOnly val="1"/>
    <c:dispBlanksAs val="gap"/>
  </c:chart>
  <c:externalData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rgbClr val="FF0000"/>
            </a:solidFill>
          </c:spPr>
          <c:dLbls>
            <c:showVal val="1"/>
          </c:dLbls>
          <c:cat>
            <c:strRef>
              <c:f>Лист1!$B$52:$B$63</c:f>
              <c:strCache>
                <c:ptCount val="12"/>
                <c:pt idx="0">
                  <c:v>Плохое, непонятное объяснение учебного материала </c:v>
                </c:pt>
                <c:pt idx="1">
                  <c:v>Не учитываются мои интересы и  индивидуальные особенности</c:v>
                </c:pt>
                <c:pt idx="2">
                  <c:v>Неоправданно завышенные требования, предъявляемые учителем</c:v>
                </c:pt>
                <c:pt idx="3">
                  <c:v>Дисциплина на уроке</c:v>
                </c:pt>
                <c:pt idx="4">
                  <c:v>Взаимоотношения с учителем</c:v>
                </c:pt>
                <c:pt idx="5">
                  <c:v>Несправедливое отношение учителя</c:v>
                </c:pt>
                <c:pt idx="6">
                  <c:v>Однотипное построение урока, отсутствие интересных заданий и разных форм  учебной работы (работа в группе, проекты, использование компьютера и видеопрезентаций  на уроке и др.)</c:v>
                </c:pt>
                <c:pt idx="7">
                  <c:v>Низкий уровень требований учителя</c:v>
                </c:pt>
                <c:pt idx="8">
                  <c:v>Материал, излагаемый на уроке, есть в учебнике</c:v>
                </c:pt>
                <c:pt idx="9">
                  <c:v>Мое нежелание учиться или учить именно этот предмет</c:v>
                </c:pt>
                <c:pt idx="10">
                  <c:v>Часто менялись учителя </c:v>
                </c:pt>
                <c:pt idx="11">
                  <c:v>Меня все устраивает</c:v>
                </c:pt>
              </c:strCache>
            </c:strRef>
          </c:cat>
          <c:val>
            <c:numRef>
              <c:f>Лист1!$C$52:$C$63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2</c:v>
                </c:pt>
                <c:pt idx="9">
                  <c:v>7</c:v>
                </c:pt>
                <c:pt idx="10">
                  <c:v>2</c:v>
                </c:pt>
                <c:pt idx="11">
                  <c:v>8</c:v>
                </c:pt>
              </c:numCache>
            </c:numRef>
          </c:val>
        </c:ser>
        <c:dLbls/>
        <c:shape val="box"/>
        <c:axId val="53614848"/>
        <c:axId val="54358016"/>
        <c:axId val="0"/>
      </c:bar3DChart>
      <c:catAx>
        <c:axId val="53614848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54358016"/>
        <c:crosses val="autoZero"/>
        <c:auto val="1"/>
        <c:lblAlgn val="ctr"/>
        <c:lblOffset val="100"/>
      </c:catAx>
      <c:valAx>
        <c:axId val="54358016"/>
        <c:scaling>
          <c:orientation val="minMax"/>
        </c:scaling>
        <c:axPos val="l"/>
        <c:majorGridlines/>
        <c:numFmt formatCode="General" sourceLinked="1"/>
        <c:tickLblPos val="nextTo"/>
        <c:crossAx val="53614848"/>
        <c:crosses val="autoZero"/>
        <c:crossBetween val="between"/>
      </c:valAx>
    </c:plotArea>
    <c:plotVisOnly val="1"/>
    <c:dispBlanksAs val="gap"/>
  </c:chart>
  <c:externalData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Лист1!$B$57:$B$64</c:f>
              <c:strCache>
                <c:ptCount val="8"/>
                <c:pt idx="0">
                  <c:v>У меня нет проблем с учебой</c:v>
                </c:pt>
                <c:pt idx="1">
                  <c:v>Мое нежелание учиться</c:v>
                </c:pt>
                <c:pt idx="2">
                  <c:v>Обстановка в семье (нет компьютера, я занят другими домашними делами, плохие отношения и т.д.)</c:v>
                </c:pt>
                <c:pt idx="3">
                  <c:v>Взаимоотношения с учителями (учителем)</c:v>
                </c:pt>
                <c:pt idx="4">
                  <c:v>Мои занятия и интересы вне школы занимают много времени</c:v>
                </c:pt>
                <c:pt idx="5">
                  <c:v>Плохое самочувствие, состояние моего здоровья</c:v>
                </c:pt>
                <c:pt idx="6">
                  <c:v>Отношения с одноклассниками</c:v>
                </c:pt>
                <c:pt idx="7">
                  <c:v>Затрудняюсь ответить</c:v>
                </c:pt>
              </c:strCache>
            </c:strRef>
          </c:cat>
          <c:val>
            <c:numRef>
              <c:f>Лист1!$C$57:$C$64</c:f>
              <c:numCache>
                <c:formatCode>General</c:formatCode>
                <c:ptCount val="8"/>
                <c:pt idx="0">
                  <c:v>15</c:v>
                </c:pt>
                <c:pt idx="1">
                  <c:v>6</c:v>
                </c:pt>
                <c:pt idx="2">
                  <c:v>2</c:v>
                </c:pt>
                <c:pt idx="3">
                  <c:v>2</c:v>
                </c:pt>
                <c:pt idx="4">
                  <c:v>4</c:v>
                </c:pt>
                <c:pt idx="5">
                  <c:v>4</c:v>
                </c:pt>
                <c:pt idx="6">
                  <c:v>0</c:v>
                </c:pt>
                <c:pt idx="7">
                  <c:v>2</c:v>
                </c:pt>
              </c:numCache>
            </c:numRef>
          </c:val>
        </c:ser>
        <c:dLbls/>
        <c:axId val="54234112"/>
        <c:axId val="54248192"/>
      </c:barChart>
      <c:catAx>
        <c:axId val="54234112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4248192"/>
        <c:crosses val="autoZero"/>
        <c:auto val="1"/>
        <c:lblAlgn val="ctr"/>
        <c:lblOffset val="100"/>
      </c:catAx>
      <c:valAx>
        <c:axId val="54248192"/>
        <c:scaling>
          <c:orientation val="minMax"/>
        </c:scaling>
        <c:axPos val="b"/>
        <c:majorGridlines/>
        <c:numFmt formatCode="General" sourceLinked="1"/>
        <c:tickLblPos val="nextTo"/>
        <c:crossAx val="54234112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45135-7E49-4E14-94C8-8AB00A9B6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11</Pages>
  <Words>1729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zavuch</cp:lastModifiedBy>
  <cp:revision>10</cp:revision>
  <cp:lastPrinted>2013-03-06T09:06:00Z</cp:lastPrinted>
  <dcterms:created xsi:type="dcterms:W3CDTF">2013-03-05T19:37:00Z</dcterms:created>
  <dcterms:modified xsi:type="dcterms:W3CDTF">2013-03-11T05:12:00Z</dcterms:modified>
</cp:coreProperties>
</file>